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FE" w:rsidRPr="00A541E6" w:rsidRDefault="00F2030E" w:rsidP="00BC45B1">
      <w:pPr>
        <w:spacing w:line="300" w:lineRule="exact"/>
        <w:jc w:val="right"/>
        <w:rPr>
          <w:rFonts w:asciiTheme="minorEastAsia" w:hAnsiTheme="minorEastAsia"/>
          <w:sz w:val="21"/>
        </w:rPr>
      </w:pPr>
      <w:bookmarkStart w:id="0" w:name="_Hlk72235474"/>
      <w:bookmarkEnd w:id="0"/>
      <w:r w:rsidRPr="00F2030E">
        <w:rPr>
          <w:rFonts w:asciiTheme="minorEastAsia" w:hAnsiTheme="minorEastAsia" w:hint="eastAsia"/>
          <w:spacing w:val="300"/>
          <w:kern w:val="0"/>
          <w:sz w:val="21"/>
          <w:fitText w:val="2640" w:id="363549185"/>
        </w:rPr>
        <w:t>事務連</w:t>
      </w:r>
      <w:r w:rsidRPr="00F2030E">
        <w:rPr>
          <w:rFonts w:asciiTheme="minorEastAsia" w:hAnsiTheme="minorEastAsia" w:hint="eastAsia"/>
          <w:kern w:val="0"/>
          <w:sz w:val="21"/>
          <w:fitText w:val="2640" w:id="363549185"/>
        </w:rPr>
        <w:t>絡</w:t>
      </w:r>
    </w:p>
    <w:p w:rsidR="009E02FE" w:rsidRPr="00A541E6" w:rsidRDefault="00BE16A9" w:rsidP="00BC45B1">
      <w:pPr>
        <w:spacing w:line="300" w:lineRule="exact"/>
        <w:jc w:val="right"/>
        <w:rPr>
          <w:rFonts w:asciiTheme="minorEastAsia" w:hAnsiTheme="minorEastAsia"/>
          <w:sz w:val="21"/>
        </w:rPr>
      </w:pPr>
      <w:r w:rsidRPr="009B21AF">
        <w:rPr>
          <w:rFonts w:asciiTheme="minorEastAsia" w:hAnsiTheme="minorEastAsia" w:hint="eastAsia"/>
          <w:spacing w:val="47"/>
          <w:kern w:val="0"/>
          <w:sz w:val="21"/>
          <w:fitText w:val="2640" w:id="363549184"/>
        </w:rPr>
        <w:t>令和</w:t>
      </w:r>
      <w:r w:rsidR="009B21AF" w:rsidRPr="009B21AF">
        <w:rPr>
          <w:rFonts w:asciiTheme="minorEastAsia" w:hAnsiTheme="minorEastAsia" w:hint="eastAsia"/>
          <w:spacing w:val="47"/>
          <w:kern w:val="0"/>
          <w:sz w:val="21"/>
          <w:fitText w:val="2640" w:id="363549184"/>
        </w:rPr>
        <w:t>７</w:t>
      </w:r>
      <w:r w:rsidR="00BC43C1" w:rsidRPr="009B21AF">
        <w:rPr>
          <w:rFonts w:asciiTheme="minorEastAsia" w:hAnsiTheme="minorEastAsia" w:hint="eastAsia"/>
          <w:spacing w:val="47"/>
          <w:kern w:val="0"/>
          <w:sz w:val="21"/>
          <w:fitText w:val="2640" w:id="363549184"/>
        </w:rPr>
        <w:t>年</w:t>
      </w:r>
      <w:r w:rsidR="00EA630B" w:rsidRPr="009B21AF">
        <w:rPr>
          <w:rFonts w:asciiTheme="minorEastAsia" w:hAnsiTheme="minorEastAsia" w:hint="eastAsia"/>
          <w:spacing w:val="47"/>
          <w:kern w:val="0"/>
          <w:sz w:val="21"/>
          <w:fitText w:val="2640" w:id="363549184"/>
        </w:rPr>
        <w:t>５</w:t>
      </w:r>
      <w:r w:rsidR="00502907" w:rsidRPr="009B21AF">
        <w:rPr>
          <w:rFonts w:asciiTheme="minorEastAsia" w:hAnsiTheme="minorEastAsia" w:hint="eastAsia"/>
          <w:spacing w:val="47"/>
          <w:kern w:val="0"/>
          <w:sz w:val="21"/>
          <w:fitText w:val="2640" w:id="363549184"/>
        </w:rPr>
        <w:t>月</w:t>
      </w:r>
      <w:r w:rsidR="00EA630B" w:rsidRPr="009B21AF">
        <w:rPr>
          <w:rFonts w:asciiTheme="minorEastAsia" w:hAnsiTheme="minorEastAsia" w:hint="eastAsia"/>
          <w:spacing w:val="47"/>
          <w:kern w:val="0"/>
          <w:sz w:val="21"/>
          <w:fitText w:val="2640" w:id="363549184"/>
        </w:rPr>
        <w:t>２</w:t>
      </w:r>
      <w:r w:rsidR="009B21AF">
        <w:rPr>
          <w:rFonts w:asciiTheme="minorEastAsia" w:hAnsiTheme="minorEastAsia" w:hint="eastAsia"/>
          <w:spacing w:val="47"/>
          <w:kern w:val="0"/>
          <w:sz w:val="21"/>
          <w:fitText w:val="2640" w:id="363549184"/>
        </w:rPr>
        <w:t>３</w:t>
      </w:r>
      <w:r w:rsidR="009E02FE" w:rsidRPr="009B21AF">
        <w:rPr>
          <w:rFonts w:asciiTheme="minorEastAsia" w:hAnsiTheme="minorEastAsia" w:hint="eastAsia"/>
          <w:spacing w:val="-1"/>
          <w:kern w:val="0"/>
          <w:sz w:val="21"/>
          <w:fitText w:val="2640" w:id="363549184"/>
        </w:rPr>
        <w:t>日</w:t>
      </w:r>
    </w:p>
    <w:p w:rsidR="00154786" w:rsidRPr="00A541E6" w:rsidRDefault="00154786" w:rsidP="00ED3F55">
      <w:pPr>
        <w:rPr>
          <w:rFonts w:asciiTheme="minorEastAsia" w:hAnsiTheme="minorEastAsia"/>
          <w:sz w:val="21"/>
        </w:rPr>
      </w:pPr>
    </w:p>
    <w:p w:rsidR="00C06E14" w:rsidRDefault="001C31E0" w:rsidP="000673E2">
      <w:pPr>
        <w:ind w:firstLineChars="100" w:firstLine="210"/>
        <w:rPr>
          <w:rFonts w:asciiTheme="minorEastAsia" w:hAnsiTheme="minorEastAsia"/>
          <w:sz w:val="21"/>
        </w:rPr>
      </w:pPr>
      <w:r w:rsidRPr="00A541E6">
        <w:rPr>
          <w:rFonts w:asciiTheme="minorEastAsia" w:hAnsiTheme="minorEastAsia" w:hint="eastAsia"/>
          <w:sz w:val="21"/>
        </w:rPr>
        <w:t xml:space="preserve">区長　</w:t>
      </w:r>
      <w:r w:rsidR="00360FFE">
        <w:rPr>
          <w:rFonts w:asciiTheme="minorEastAsia" w:hAnsiTheme="minorEastAsia" w:hint="eastAsia"/>
          <w:sz w:val="21"/>
        </w:rPr>
        <w:t xml:space="preserve"> </w:t>
      </w:r>
      <w:r w:rsidR="00DE3585">
        <w:rPr>
          <w:rFonts w:asciiTheme="minorEastAsia" w:hAnsiTheme="minorEastAsia" w:hint="eastAsia"/>
          <w:sz w:val="21"/>
        </w:rPr>
        <w:t xml:space="preserve"> </w:t>
      </w:r>
      <w:r w:rsidR="000C329D">
        <w:rPr>
          <w:rFonts w:asciiTheme="minorEastAsia" w:hAnsiTheme="minorEastAsia" w:hint="eastAsia"/>
          <w:sz w:val="21"/>
        </w:rPr>
        <w:t>各位</w:t>
      </w:r>
    </w:p>
    <w:p w:rsidR="00A862FE" w:rsidRPr="00A541E6" w:rsidRDefault="003C16F9" w:rsidP="009B21AF">
      <w:pPr>
        <w:ind w:leftChars="2200" w:left="5280" w:firstLineChars="200" w:firstLine="420"/>
        <w:rPr>
          <w:rFonts w:asciiTheme="minorEastAsia" w:hAnsiTheme="minorEastAsia"/>
          <w:sz w:val="21"/>
        </w:rPr>
      </w:pPr>
      <w:r w:rsidRPr="003C16F9">
        <w:rPr>
          <w:rFonts w:asciiTheme="minorEastAsia" w:hAnsiTheme="minorEastAsia"/>
          <w:noProof/>
          <w:sz w:val="21"/>
        </w:rPr>
        <mc:AlternateContent>
          <mc:Choice Requires="wps">
            <w:drawing>
              <wp:anchor distT="45720" distB="45720" distL="114300" distR="114300" simplePos="0" relativeHeight="251663360" behindDoc="0" locked="0" layoutInCell="1" allowOverlap="1">
                <wp:simplePos x="0" y="0"/>
                <wp:positionH relativeFrom="column">
                  <wp:posOffset>67310</wp:posOffset>
                </wp:positionH>
                <wp:positionV relativeFrom="paragraph">
                  <wp:posOffset>13970</wp:posOffset>
                </wp:positionV>
                <wp:extent cx="1743075" cy="285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solidFill>
                          <a:srgbClr val="FFFFFF"/>
                        </a:solidFill>
                        <a:ln w="9525">
                          <a:solidFill>
                            <a:srgbClr val="000000"/>
                          </a:solidFill>
                          <a:miter lim="800000"/>
                          <a:headEnd/>
                          <a:tailEnd/>
                        </a:ln>
                      </wps:spPr>
                      <wps:txbx>
                        <w:txbxContent>
                          <w:p w:rsidR="009F21A3" w:rsidRPr="003C16F9" w:rsidRDefault="009F21A3" w:rsidP="003C16F9">
                            <w:pPr>
                              <w:jc w:val="center"/>
                              <w:rPr>
                                <w:sz w:val="20"/>
                              </w:rPr>
                            </w:pPr>
                            <w:r w:rsidRPr="003C16F9">
                              <w:rPr>
                                <w:rFonts w:hint="eastAsia"/>
                                <w:sz w:val="20"/>
                              </w:rPr>
                              <w:t>防犯灯</w:t>
                            </w:r>
                            <w:r w:rsidRPr="003C16F9">
                              <w:rPr>
                                <w:sz w:val="20"/>
                              </w:rPr>
                              <w:t>設置要望案内</w:t>
                            </w:r>
                            <w:r w:rsidRPr="003C16F9">
                              <w:rPr>
                                <w:rFonts w:hint="eastAsia"/>
                                <w:sz w:val="20"/>
                              </w:rPr>
                              <w:t>在中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3pt;margin-top:1.1pt;width:137.2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">
                <v:textbox>
                  <w:txbxContent>
                    <w:p w:rsidR="009F21A3" w:rsidRPr="003C16F9" w:rsidRDefault="009F21A3" w:rsidP="003C16F9">
                      <w:pPr>
                        <w:jc w:val="center"/>
                        <w:rPr>
                          <w:sz w:val="20"/>
                        </w:rPr>
                      </w:pPr>
                      <w:r w:rsidRPr="003C16F9">
                        <w:rPr>
                          <w:rFonts w:hint="eastAsia"/>
                          <w:sz w:val="20"/>
                        </w:rPr>
                        <w:t>防犯灯</w:t>
                      </w:r>
                      <w:r w:rsidRPr="003C16F9">
                        <w:rPr>
                          <w:sz w:val="20"/>
                        </w:rPr>
                        <w:t>設置要望案内</w:t>
                      </w:r>
                      <w:r w:rsidRPr="003C16F9">
                        <w:rPr>
                          <w:rFonts w:hint="eastAsia"/>
                          <w:sz w:val="20"/>
                        </w:rPr>
                        <w:t>在中</w:t>
                      </w:r>
                    </w:p>
                  </w:txbxContent>
                </v:textbox>
              </v:shape>
            </w:pict>
          </mc:Fallback>
        </mc:AlternateContent>
      </w:r>
      <w:r w:rsidR="00BE16A9" w:rsidRPr="00A541E6">
        <w:rPr>
          <w:rFonts w:asciiTheme="minorEastAsia" w:hAnsiTheme="minorEastAsia" w:hint="eastAsia"/>
          <w:sz w:val="21"/>
        </w:rPr>
        <w:t xml:space="preserve">小浜市 </w:t>
      </w:r>
      <w:r w:rsidR="009B21AF">
        <w:rPr>
          <w:rFonts w:asciiTheme="minorEastAsia" w:hAnsiTheme="minorEastAsia" w:hint="eastAsia"/>
          <w:sz w:val="21"/>
        </w:rPr>
        <w:t>経済</w:t>
      </w:r>
      <w:r w:rsidR="00BE16A9" w:rsidRPr="00A541E6">
        <w:rPr>
          <w:rFonts w:asciiTheme="minorEastAsia" w:hAnsiTheme="minorEastAsia" w:hint="eastAsia"/>
          <w:sz w:val="21"/>
        </w:rPr>
        <w:t>産業部 都市</w:t>
      </w:r>
      <w:r w:rsidR="009B21AF">
        <w:rPr>
          <w:rFonts w:asciiTheme="minorEastAsia" w:hAnsiTheme="minorEastAsia" w:hint="eastAsia"/>
          <w:sz w:val="21"/>
        </w:rPr>
        <w:t>デザイン</w:t>
      </w:r>
      <w:r w:rsidR="00A862FE" w:rsidRPr="00A541E6">
        <w:rPr>
          <w:rFonts w:asciiTheme="minorEastAsia" w:hAnsiTheme="minorEastAsia" w:hint="eastAsia"/>
          <w:sz w:val="21"/>
        </w:rPr>
        <w:t>課長</w:t>
      </w:r>
    </w:p>
    <w:p w:rsidR="00A862FE" w:rsidRPr="00A541E6" w:rsidRDefault="00A862FE" w:rsidP="009B21AF">
      <w:pPr>
        <w:ind w:firstLineChars="3200" w:firstLine="6720"/>
        <w:rPr>
          <w:rFonts w:asciiTheme="minorEastAsia" w:hAnsiTheme="minorEastAsia"/>
          <w:sz w:val="21"/>
        </w:rPr>
      </w:pPr>
      <w:r w:rsidRPr="00A541E6">
        <w:rPr>
          <w:rFonts w:asciiTheme="minorEastAsia" w:hAnsiTheme="minorEastAsia" w:hint="eastAsia"/>
          <w:sz w:val="21"/>
        </w:rPr>
        <w:t>（公　印　省　略）</w:t>
      </w:r>
    </w:p>
    <w:p w:rsidR="00C06E14" w:rsidRPr="00A541E6" w:rsidRDefault="00BE16A9" w:rsidP="00E403B1">
      <w:pPr>
        <w:spacing w:line="480" w:lineRule="auto"/>
        <w:jc w:val="center"/>
        <w:rPr>
          <w:rFonts w:asciiTheme="minorEastAsia" w:hAnsiTheme="minorEastAsia"/>
          <w:sz w:val="21"/>
        </w:rPr>
      </w:pPr>
      <w:r w:rsidRPr="00A541E6">
        <w:rPr>
          <w:rFonts w:asciiTheme="minorEastAsia" w:hAnsiTheme="minorEastAsia" w:hint="eastAsia"/>
          <w:sz w:val="21"/>
        </w:rPr>
        <w:t>令和</w:t>
      </w:r>
      <w:r w:rsidR="009B21AF">
        <w:rPr>
          <w:rFonts w:asciiTheme="minorEastAsia" w:hAnsiTheme="minorEastAsia" w:hint="eastAsia"/>
          <w:sz w:val="21"/>
        </w:rPr>
        <w:t>７</w:t>
      </w:r>
      <w:r w:rsidR="00A862FE" w:rsidRPr="00A541E6">
        <w:rPr>
          <w:rFonts w:asciiTheme="minorEastAsia" w:hAnsiTheme="minorEastAsia" w:hint="eastAsia"/>
          <w:sz w:val="21"/>
        </w:rPr>
        <w:t>年度　防犯灯の</w:t>
      </w:r>
      <w:r w:rsidR="00C06E14" w:rsidRPr="00A541E6">
        <w:rPr>
          <w:rFonts w:asciiTheme="minorEastAsia" w:hAnsiTheme="minorEastAsia" w:hint="eastAsia"/>
          <w:sz w:val="21"/>
        </w:rPr>
        <w:t>設置要望について</w:t>
      </w:r>
      <w:r w:rsidR="001E0E63" w:rsidRPr="00A541E6">
        <w:rPr>
          <w:rFonts w:asciiTheme="minorEastAsia" w:hAnsiTheme="minorEastAsia" w:hint="eastAsia"/>
          <w:sz w:val="21"/>
        </w:rPr>
        <w:t>（案内）</w:t>
      </w:r>
    </w:p>
    <w:p w:rsidR="00A862FE" w:rsidRPr="00A541E6" w:rsidRDefault="00A862FE" w:rsidP="00BC45B1">
      <w:pPr>
        <w:spacing w:line="340" w:lineRule="exact"/>
        <w:rPr>
          <w:rFonts w:asciiTheme="minorEastAsia" w:hAnsiTheme="minorEastAsia"/>
          <w:sz w:val="21"/>
        </w:rPr>
      </w:pPr>
      <w:r w:rsidRPr="00A541E6">
        <w:rPr>
          <w:rFonts w:asciiTheme="minorEastAsia" w:hAnsiTheme="minorEastAsia" w:hint="eastAsia"/>
          <w:sz w:val="21"/>
        </w:rPr>
        <w:t xml:space="preserve">　日頃は、本市</w:t>
      </w:r>
      <w:r w:rsidR="00D36B8F" w:rsidRPr="00A541E6">
        <w:rPr>
          <w:rFonts w:asciiTheme="minorEastAsia" w:hAnsiTheme="minorEastAsia" w:hint="eastAsia"/>
          <w:sz w:val="21"/>
        </w:rPr>
        <w:t>の道路</w:t>
      </w:r>
      <w:r w:rsidR="00BE16A9" w:rsidRPr="00A541E6">
        <w:rPr>
          <w:rFonts w:asciiTheme="minorEastAsia" w:hAnsiTheme="minorEastAsia" w:hint="eastAsia"/>
          <w:sz w:val="21"/>
        </w:rPr>
        <w:t>行政についてご理解・ご協力を賜り</w:t>
      </w:r>
      <w:r w:rsidR="00204139" w:rsidRPr="00A541E6">
        <w:rPr>
          <w:rFonts w:asciiTheme="minorEastAsia" w:hAnsiTheme="minorEastAsia" w:hint="eastAsia"/>
          <w:sz w:val="21"/>
        </w:rPr>
        <w:t>厚くお礼申し上げ</w:t>
      </w:r>
      <w:r w:rsidRPr="00A541E6">
        <w:rPr>
          <w:rFonts w:asciiTheme="minorEastAsia" w:hAnsiTheme="minorEastAsia" w:hint="eastAsia"/>
          <w:sz w:val="21"/>
        </w:rPr>
        <w:t>ます。</w:t>
      </w:r>
    </w:p>
    <w:p w:rsidR="00A862FE" w:rsidRPr="00A541E6" w:rsidRDefault="00A862FE" w:rsidP="00BC45B1">
      <w:pPr>
        <w:spacing w:line="340" w:lineRule="exact"/>
        <w:rPr>
          <w:rFonts w:asciiTheme="minorEastAsia" w:hAnsiTheme="minorEastAsia"/>
          <w:sz w:val="21"/>
        </w:rPr>
      </w:pPr>
      <w:r w:rsidRPr="00A541E6">
        <w:rPr>
          <w:rFonts w:asciiTheme="minorEastAsia" w:hAnsiTheme="minorEastAsia" w:hint="eastAsia"/>
          <w:sz w:val="21"/>
        </w:rPr>
        <w:t xml:space="preserve">　さて、</w:t>
      </w:r>
      <w:r w:rsidR="00A541E6" w:rsidRPr="00A541E6">
        <w:rPr>
          <w:rFonts w:asciiTheme="minorEastAsia" w:hAnsiTheme="minorEastAsia" w:hint="eastAsia"/>
          <w:sz w:val="21"/>
        </w:rPr>
        <w:t>本課にて例年実施しております防犯灯（ＬＥＤ）の新規設置につきまして、今年度も実施を</w:t>
      </w:r>
      <w:r w:rsidR="00C005CF" w:rsidRPr="00A541E6">
        <w:rPr>
          <w:rFonts w:asciiTheme="minorEastAsia" w:hAnsiTheme="minorEastAsia" w:hint="eastAsia"/>
          <w:sz w:val="21"/>
        </w:rPr>
        <w:t>予定して</w:t>
      </w:r>
      <w:r w:rsidR="000F45B4">
        <w:rPr>
          <w:rFonts w:asciiTheme="minorEastAsia" w:hAnsiTheme="minorEastAsia" w:hint="eastAsia"/>
          <w:sz w:val="21"/>
        </w:rPr>
        <w:t>おりますので、</w:t>
      </w:r>
      <w:r w:rsidR="00BC45B1">
        <w:rPr>
          <w:rFonts w:asciiTheme="minorEastAsia" w:hAnsiTheme="minorEastAsia" w:hint="eastAsia"/>
          <w:sz w:val="21"/>
        </w:rPr>
        <w:t>貴区内において</w:t>
      </w:r>
      <w:r w:rsidR="00A541E6" w:rsidRPr="00A541E6">
        <w:rPr>
          <w:rFonts w:asciiTheme="minorEastAsia" w:hAnsiTheme="minorEastAsia" w:hint="eastAsia"/>
          <w:sz w:val="21"/>
        </w:rPr>
        <w:t>要望</w:t>
      </w:r>
      <w:r w:rsidR="00C005CF" w:rsidRPr="00A541E6">
        <w:rPr>
          <w:rFonts w:asciiTheme="minorEastAsia" w:hAnsiTheme="minorEastAsia" w:hint="eastAsia"/>
          <w:sz w:val="21"/>
        </w:rPr>
        <w:t>が</w:t>
      </w:r>
      <w:r w:rsidR="00A541E6" w:rsidRPr="00A541E6">
        <w:rPr>
          <w:rFonts w:asciiTheme="minorEastAsia" w:hAnsiTheme="minorEastAsia" w:hint="eastAsia"/>
          <w:sz w:val="21"/>
        </w:rPr>
        <w:t>ございましたら、別紙申請書を</w:t>
      </w:r>
      <w:r w:rsidR="00C005CF" w:rsidRPr="00A541E6">
        <w:rPr>
          <w:rFonts w:asciiTheme="minorEastAsia" w:hAnsiTheme="minorEastAsia" w:hint="eastAsia"/>
          <w:sz w:val="21"/>
        </w:rPr>
        <w:t>記入の</w:t>
      </w:r>
      <w:r w:rsidR="00F2030E">
        <w:rPr>
          <w:rFonts w:asciiTheme="minorEastAsia" w:hAnsiTheme="minorEastAsia" w:hint="eastAsia"/>
          <w:sz w:val="21"/>
        </w:rPr>
        <w:t>うえ</w:t>
      </w:r>
      <w:r w:rsidR="009B21AF">
        <w:rPr>
          <w:rFonts w:asciiTheme="minorEastAsia" w:hAnsiTheme="minorEastAsia" w:hint="eastAsia"/>
          <w:sz w:val="21"/>
        </w:rPr>
        <w:t>都市デザイン</w:t>
      </w:r>
      <w:r w:rsidR="00C005CF" w:rsidRPr="00A541E6">
        <w:rPr>
          <w:rFonts w:asciiTheme="minorEastAsia" w:hAnsiTheme="minorEastAsia" w:hint="eastAsia"/>
          <w:sz w:val="21"/>
        </w:rPr>
        <w:t>課</w:t>
      </w:r>
      <w:r w:rsidR="00BC45B1">
        <w:rPr>
          <w:rFonts w:asciiTheme="minorEastAsia" w:hAnsiTheme="minorEastAsia" w:hint="eastAsia"/>
          <w:sz w:val="21"/>
        </w:rPr>
        <w:t>まで</w:t>
      </w:r>
      <w:r w:rsidR="00A541E6" w:rsidRPr="00A541E6">
        <w:rPr>
          <w:rFonts w:asciiTheme="minorEastAsia" w:hAnsiTheme="minorEastAsia" w:hint="eastAsia"/>
          <w:sz w:val="21"/>
        </w:rPr>
        <w:t>ご</w:t>
      </w:r>
      <w:r w:rsidR="00C005CF" w:rsidRPr="00A541E6">
        <w:rPr>
          <w:rFonts w:asciiTheme="minorEastAsia" w:hAnsiTheme="minorEastAsia" w:hint="eastAsia"/>
          <w:sz w:val="21"/>
        </w:rPr>
        <w:t>提出願います</w:t>
      </w:r>
      <w:r w:rsidR="00D36B8F" w:rsidRPr="00A541E6">
        <w:rPr>
          <w:rFonts w:asciiTheme="minorEastAsia" w:hAnsiTheme="minorEastAsia" w:hint="eastAsia"/>
          <w:sz w:val="21"/>
        </w:rPr>
        <w:t>。</w:t>
      </w:r>
    </w:p>
    <w:p w:rsidR="00DB7C23" w:rsidRPr="00A541E6" w:rsidRDefault="00A862FE" w:rsidP="00BC45B1">
      <w:pPr>
        <w:spacing w:line="340" w:lineRule="exact"/>
        <w:rPr>
          <w:rFonts w:asciiTheme="minorEastAsia" w:hAnsiTheme="minorEastAsia"/>
          <w:sz w:val="21"/>
        </w:rPr>
      </w:pPr>
      <w:r w:rsidRPr="00A541E6">
        <w:rPr>
          <w:rFonts w:asciiTheme="minorEastAsia" w:hAnsiTheme="minorEastAsia" w:hint="eastAsia"/>
          <w:sz w:val="21"/>
        </w:rPr>
        <w:t xml:space="preserve">　なお、要望数が</w:t>
      </w:r>
      <w:r w:rsidR="00A70476" w:rsidRPr="00A541E6">
        <w:rPr>
          <w:rFonts w:asciiTheme="minorEastAsia" w:hAnsiTheme="minorEastAsia" w:hint="eastAsia"/>
          <w:sz w:val="21"/>
        </w:rPr>
        <w:t>設置予定</w:t>
      </w:r>
      <w:r w:rsidRPr="00A541E6">
        <w:rPr>
          <w:rFonts w:asciiTheme="minorEastAsia" w:hAnsiTheme="minorEastAsia" w:hint="eastAsia"/>
          <w:sz w:val="21"/>
        </w:rPr>
        <w:t>数を超えた場合には、申請書をもとに市で現地確認後、</w:t>
      </w:r>
      <w:r w:rsidR="00A70476" w:rsidRPr="00A541E6">
        <w:rPr>
          <w:rFonts w:asciiTheme="minorEastAsia" w:hAnsiTheme="minorEastAsia" w:hint="eastAsia"/>
          <w:sz w:val="21"/>
        </w:rPr>
        <w:t>関係機関と</w:t>
      </w:r>
      <w:r w:rsidR="00F2030E">
        <w:rPr>
          <w:rFonts w:asciiTheme="minorEastAsia" w:hAnsiTheme="minorEastAsia" w:hint="eastAsia"/>
          <w:sz w:val="21"/>
        </w:rPr>
        <w:t>検討・協議のうえ</w:t>
      </w:r>
      <w:r w:rsidRPr="00A541E6">
        <w:rPr>
          <w:rFonts w:asciiTheme="minorEastAsia" w:hAnsiTheme="minorEastAsia" w:hint="eastAsia"/>
          <w:sz w:val="21"/>
        </w:rPr>
        <w:t>設置箇所を決定させていただきます</w:t>
      </w:r>
      <w:r w:rsidR="00BE16A9" w:rsidRPr="00A541E6">
        <w:rPr>
          <w:rFonts w:asciiTheme="minorEastAsia" w:hAnsiTheme="minorEastAsia" w:hint="eastAsia"/>
          <w:sz w:val="21"/>
        </w:rPr>
        <w:t>。</w:t>
      </w:r>
    </w:p>
    <w:p w:rsidR="00A862FE" w:rsidRPr="00A541E6" w:rsidRDefault="00D36B8F" w:rsidP="00BC45B1">
      <w:pPr>
        <w:spacing w:line="340" w:lineRule="exact"/>
        <w:ind w:firstLineChars="100" w:firstLine="210"/>
        <w:rPr>
          <w:rFonts w:asciiTheme="minorEastAsia" w:hAnsiTheme="minorEastAsia"/>
          <w:sz w:val="21"/>
        </w:rPr>
      </w:pPr>
      <w:r w:rsidRPr="00A541E6">
        <w:rPr>
          <w:rFonts w:asciiTheme="minorEastAsia" w:hAnsiTheme="minorEastAsia" w:hint="eastAsia"/>
          <w:sz w:val="21"/>
        </w:rPr>
        <w:t>要望に沿えない場合もございますが、</w:t>
      </w:r>
      <w:r w:rsidR="00F2048E">
        <w:rPr>
          <w:rFonts w:asciiTheme="minorEastAsia" w:hAnsiTheme="minorEastAsia" w:hint="eastAsia"/>
          <w:sz w:val="21"/>
        </w:rPr>
        <w:t>あらかじ</w:t>
      </w:r>
      <w:r w:rsidR="00BF2F3B" w:rsidRPr="00A541E6">
        <w:rPr>
          <w:rFonts w:asciiTheme="minorEastAsia" w:hAnsiTheme="minorEastAsia" w:hint="eastAsia"/>
          <w:sz w:val="21"/>
        </w:rPr>
        <w:t>め</w:t>
      </w:r>
      <w:r w:rsidR="00A862FE" w:rsidRPr="00A541E6">
        <w:rPr>
          <w:rFonts w:asciiTheme="minorEastAsia" w:hAnsiTheme="minorEastAsia" w:hint="eastAsia"/>
          <w:sz w:val="21"/>
        </w:rPr>
        <w:t>ご了承ください</w:t>
      </w:r>
      <w:r w:rsidR="00BF2F3B" w:rsidRPr="00A541E6">
        <w:rPr>
          <w:rFonts w:asciiTheme="minorEastAsia" w:hAnsiTheme="minorEastAsia" w:hint="eastAsia"/>
          <w:sz w:val="21"/>
        </w:rPr>
        <w:t>ますようお願いします。</w:t>
      </w:r>
    </w:p>
    <w:p w:rsidR="0075253C" w:rsidRDefault="0075253C" w:rsidP="002063B2">
      <w:pPr>
        <w:rPr>
          <w:rFonts w:asciiTheme="minorEastAsia" w:hAnsiTheme="minorEastAsia"/>
          <w:sz w:val="21"/>
        </w:rPr>
      </w:pPr>
    </w:p>
    <w:p w:rsidR="00BC45B1" w:rsidRPr="00A541E6" w:rsidRDefault="00BC45B1" w:rsidP="002063B2">
      <w:pPr>
        <w:rPr>
          <w:rFonts w:asciiTheme="minorEastAsia" w:hAnsiTheme="minorEastAsia"/>
          <w:sz w:val="21"/>
        </w:rPr>
      </w:pPr>
      <w:r>
        <w:rPr>
          <w:rFonts w:asciiTheme="minorEastAsia" w:hAnsiTheme="minorEastAsia" w:hint="eastAsia"/>
          <w:sz w:val="21"/>
        </w:rPr>
        <w:t>【留意事項】</w:t>
      </w:r>
    </w:p>
    <w:p w:rsidR="005A6C8D" w:rsidRDefault="005A6C8D" w:rsidP="00A541E6">
      <w:pPr>
        <w:ind w:left="630" w:hangingChars="300" w:hanging="630"/>
        <w:rPr>
          <w:rFonts w:asciiTheme="minorEastAsia" w:hAnsiTheme="minorEastAsia"/>
          <w:sz w:val="21"/>
        </w:rPr>
      </w:pPr>
      <w:r>
        <w:rPr>
          <w:rFonts w:asciiTheme="minorEastAsia" w:hAnsiTheme="minorEastAsia" w:hint="eastAsia"/>
          <w:sz w:val="21"/>
        </w:rPr>
        <w:t xml:space="preserve">　〇　</w:t>
      </w:r>
      <w:r w:rsidR="009F21A3" w:rsidRPr="00496DFB">
        <w:rPr>
          <w:rFonts w:asciiTheme="minorEastAsia" w:hAnsiTheme="minorEastAsia" w:hint="eastAsia"/>
          <w:sz w:val="21"/>
          <w:u w:val="single"/>
        </w:rPr>
        <w:t>防犯灯の新規設置が対象</w:t>
      </w:r>
      <w:r w:rsidR="009F21A3">
        <w:rPr>
          <w:rFonts w:asciiTheme="minorEastAsia" w:hAnsiTheme="minorEastAsia" w:hint="eastAsia"/>
          <w:sz w:val="21"/>
        </w:rPr>
        <w:t>で</w:t>
      </w:r>
      <w:r w:rsidR="00496DFB">
        <w:rPr>
          <w:rFonts w:asciiTheme="minorEastAsia" w:hAnsiTheme="minorEastAsia" w:hint="eastAsia"/>
          <w:sz w:val="21"/>
        </w:rPr>
        <w:t>す。既に</w:t>
      </w:r>
      <w:r w:rsidR="009F21A3">
        <w:rPr>
          <w:rFonts w:asciiTheme="minorEastAsia" w:hAnsiTheme="minorEastAsia" w:hint="eastAsia"/>
          <w:sz w:val="21"/>
        </w:rPr>
        <w:t>設置されている防犯灯の取り替え等は</w:t>
      </w:r>
      <w:r w:rsidR="00496DFB">
        <w:rPr>
          <w:rFonts w:asciiTheme="minorEastAsia" w:hAnsiTheme="minorEastAsia" w:hint="eastAsia"/>
          <w:sz w:val="21"/>
        </w:rPr>
        <w:t>対象ではありません。</w:t>
      </w:r>
    </w:p>
    <w:p w:rsidR="00E04F80" w:rsidRPr="00A541E6" w:rsidRDefault="00E04F80" w:rsidP="00A541E6">
      <w:pPr>
        <w:ind w:left="630" w:hangingChars="300" w:hanging="630"/>
        <w:rPr>
          <w:rFonts w:asciiTheme="minorEastAsia" w:hAnsiTheme="minorEastAsia"/>
          <w:sz w:val="21"/>
        </w:rPr>
      </w:pPr>
      <w:r w:rsidRPr="00A541E6">
        <w:rPr>
          <w:rFonts w:asciiTheme="minorEastAsia" w:hAnsiTheme="minorEastAsia" w:hint="eastAsia"/>
          <w:sz w:val="21"/>
        </w:rPr>
        <w:t xml:space="preserve">　○</w:t>
      </w:r>
      <w:r w:rsidR="00286222" w:rsidRPr="00A541E6">
        <w:rPr>
          <w:rFonts w:asciiTheme="minorEastAsia" w:hAnsiTheme="minorEastAsia" w:hint="eastAsia"/>
          <w:sz w:val="21"/>
        </w:rPr>
        <w:t xml:space="preserve">　</w:t>
      </w:r>
      <w:r w:rsidR="00DB7C23" w:rsidRPr="00A541E6">
        <w:rPr>
          <w:rFonts w:asciiTheme="majorEastAsia" w:eastAsiaTheme="majorEastAsia" w:hAnsiTheme="majorEastAsia" w:hint="eastAsia"/>
          <w:b/>
          <w:sz w:val="22"/>
          <w:u w:val="single"/>
        </w:rPr>
        <w:t>設置以後の防犯灯の維持管理にかかる費用</w:t>
      </w:r>
      <w:r w:rsidR="00BE16A9" w:rsidRPr="00A541E6">
        <w:rPr>
          <w:rFonts w:asciiTheme="majorEastAsia" w:eastAsiaTheme="majorEastAsia" w:hAnsiTheme="majorEastAsia" w:hint="eastAsia"/>
          <w:b/>
          <w:sz w:val="22"/>
          <w:u w:val="single"/>
        </w:rPr>
        <w:t>（電気代、修理</w:t>
      </w:r>
      <w:r w:rsidR="00DB7C23" w:rsidRPr="00A541E6">
        <w:rPr>
          <w:rFonts w:asciiTheme="majorEastAsia" w:eastAsiaTheme="majorEastAsia" w:hAnsiTheme="majorEastAsia" w:hint="eastAsia"/>
          <w:b/>
          <w:sz w:val="22"/>
          <w:u w:val="single"/>
        </w:rPr>
        <w:t>代</w:t>
      </w:r>
      <w:r w:rsidR="00BE16A9" w:rsidRPr="00A541E6">
        <w:rPr>
          <w:rFonts w:asciiTheme="majorEastAsia" w:eastAsiaTheme="majorEastAsia" w:hAnsiTheme="majorEastAsia" w:hint="eastAsia"/>
          <w:b/>
          <w:sz w:val="22"/>
          <w:u w:val="single"/>
        </w:rPr>
        <w:t>、移設</w:t>
      </w:r>
      <w:r w:rsidR="00DB7C23" w:rsidRPr="00A541E6">
        <w:rPr>
          <w:rFonts w:asciiTheme="majorEastAsia" w:eastAsiaTheme="majorEastAsia" w:hAnsiTheme="majorEastAsia" w:hint="eastAsia"/>
          <w:b/>
          <w:sz w:val="22"/>
          <w:u w:val="single"/>
        </w:rPr>
        <w:t>費</w:t>
      </w:r>
      <w:r w:rsidR="00A541E6" w:rsidRPr="00A541E6">
        <w:rPr>
          <w:rFonts w:asciiTheme="majorEastAsia" w:eastAsiaTheme="majorEastAsia" w:hAnsiTheme="majorEastAsia" w:hint="eastAsia"/>
          <w:b/>
          <w:sz w:val="22"/>
          <w:u w:val="single"/>
        </w:rPr>
        <w:t>、更新費用</w:t>
      </w:r>
      <w:r w:rsidR="00BE16A9" w:rsidRPr="00A541E6">
        <w:rPr>
          <w:rFonts w:asciiTheme="majorEastAsia" w:eastAsiaTheme="majorEastAsia" w:hAnsiTheme="majorEastAsia" w:hint="eastAsia"/>
          <w:b/>
          <w:sz w:val="22"/>
          <w:u w:val="single"/>
        </w:rPr>
        <w:t>等）</w:t>
      </w:r>
      <w:r w:rsidRPr="00A541E6">
        <w:rPr>
          <w:rFonts w:asciiTheme="majorEastAsia" w:eastAsiaTheme="majorEastAsia" w:hAnsiTheme="majorEastAsia" w:hint="eastAsia"/>
          <w:b/>
          <w:sz w:val="22"/>
          <w:u w:val="single"/>
        </w:rPr>
        <w:t>は</w:t>
      </w:r>
      <w:r w:rsidR="00BE16A9" w:rsidRPr="00A541E6">
        <w:rPr>
          <w:rFonts w:asciiTheme="majorEastAsia" w:eastAsiaTheme="majorEastAsia" w:hAnsiTheme="majorEastAsia" w:hint="eastAsia"/>
          <w:b/>
          <w:sz w:val="22"/>
          <w:u w:val="single"/>
        </w:rPr>
        <w:t>、全て設置した</w:t>
      </w:r>
      <w:r w:rsidRPr="00A541E6">
        <w:rPr>
          <w:rFonts w:asciiTheme="majorEastAsia" w:eastAsiaTheme="majorEastAsia" w:hAnsiTheme="majorEastAsia" w:hint="eastAsia"/>
          <w:b/>
          <w:sz w:val="22"/>
          <w:u w:val="single"/>
        </w:rPr>
        <w:t>区の負担となります</w:t>
      </w:r>
      <w:r w:rsidRPr="00A541E6">
        <w:rPr>
          <w:rFonts w:asciiTheme="majorEastAsia" w:eastAsiaTheme="majorEastAsia" w:hAnsiTheme="majorEastAsia" w:hint="eastAsia"/>
          <w:b/>
          <w:sz w:val="22"/>
        </w:rPr>
        <w:t>。</w:t>
      </w:r>
    </w:p>
    <w:p w:rsidR="00A541E6" w:rsidRDefault="00E04F80" w:rsidP="00A541E6">
      <w:pPr>
        <w:ind w:left="420" w:hangingChars="200" w:hanging="420"/>
        <w:rPr>
          <w:rFonts w:asciiTheme="minorEastAsia" w:hAnsiTheme="minorEastAsia"/>
          <w:sz w:val="21"/>
        </w:rPr>
      </w:pPr>
      <w:r w:rsidRPr="00A541E6">
        <w:rPr>
          <w:rFonts w:asciiTheme="minorEastAsia" w:hAnsiTheme="minorEastAsia" w:hint="eastAsia"/>
          <w:sz w:val="21"/>
        </w:rPr>
        <w:t xml:space="preserve">　</w:t>
      </w:r>
      <w:r w:rsidR="00BE16A9" w:rsidRPr="00A541E6">
        <w:rPr>
          <w:rFonts w:asciiTheme="minorEastAsia" w:hAnsiTheme="minorEastAsia" w:hint="eastAsia"/>
          <w:sz w:val="21"/>
        </w:rPr>
        <w:t>○　原則、</w:t>
      </w:r>
      <w:r w:rsidR="00BE16A9" w:rsidRPr="00A541E6">
        <w:rPr>
          <w:rFonts w:asciiTheme="minorEastAsia" w:hAnsiTheme="minorEastAsia" w:hint="eastAsia"/>
          <w:sz w:val="21"/>
          <w:u w:val="single"/>
        </w:rPr>
        <w:t>関電柱</w:t>
      </w:r>
      <w:r w:rsidR="004A5B5E" w:rsidRPr="00A541E6">
        <w:rPr>
          <w:rFonts w:asciiTheme="minorEastAsia" w:hAnsiTheme="minorEastAsia" w:hint="eastAsia"/>
          <w:sz w:val="21"/>
          <w:u w:val="single"/>
        </w:rPr>
        <w:t>またはＮＴＴ柱への取り付け</w:t>
      </w:r>
      <w:r w:rsidR="004A5B5E" w:rsidRPr="00A541E6">
        <w:rPr>
          <w:rFonts w:asciiTheme="minorEastAsia" w:hAnsiTheme="minorEastAsia" w:hint="eastAsia"/>
          <w:sz w:val="21"/>
        </w:rPr>
        <w:t>とします。</w:t>
      </w:r>
      <w:r w:rsidR="001802B9" w:rsidRPr="00A541E6">
        <w:rPr>
          <w:rFonts w:asciiTheme="minorEastAsia" w:hAnsiTheme="minorEastAsia" w:hint="eastAsia"/>
          <w:sz w:val="21"/>
        </w:rPr>
        <w:t>ただし、</w:t>
      </w:r>
      <w:r w:rsidR="00A541E6" w:rsidRPr="00A541E6">
        <w:rPr>
          <w:rFonts w:asciiTheme="minorEastAsia" w:hAnsiTheme="minorEastAsia" w:hint="eastAsia"/>
          <w:sz w:val="21"/>
        </w:rPr>
        <w:t>区独自で設置していただいた</w:t>
      </w:r>
    </w:p>
    <w:p w:rsidR="00016EC2" w:rsidRPr="00A541E6" w:rsidRDefault="00A541E6" w:rsidP="00A541E6">
      <w:pPr>
        <w:ind w:leftChars="200" w:left="480" w:firstLineChars="50" w:firstLine="105"/>
        <w:rPr>
          <w:rFonts w:asciiTheme="minorEastAsia" w:hAnsiTheme="minorEastAsia"/>
          <w:sz w:val="21"/>
        </w:rPr>
      </w:pPr>
      <w:r w:rsidRPr="00A541E6">
        <w:rPr>
          <w:rFonts w:asciiTheme="minorEastAsia" w:hAnsiTheme="minorEastAsia" w:hint="eastAsia"/>
          <w:sz w:val="21"/>
        </w:rPr>
        <w:t>ポールへの防犯灯取り付けの申し込みは</w:t>
      </w:r>
      <w:r w:rsidR="001802B9" w:rsidRPr="00A541E6">
        <w:rPr>
          <w:rFonts w:asciiTheme="minorEastAsia" w:hAnsiTheme="minorEastAsia" w:hint="eastAsia"/>
          <w:sz w:val="21"/>
        </w:rPr>
        <w:t>可能とします。</w:t>
      </w:r>
    </w:p>
    <w:p w:rsidR="00E403B1" w:rsidRPr="00A541E6" w:rsidRDefault="00C467B1" w:rsidP="00A541E6">
      <w:pPr>
        <w:ind w:left="800" w:hangingChars="400" w:hanging="800"/>
        <w:rPr>
          <w:rFonts w:asciiTheme="minorEastAsia" w:hAnsiTheme="minorEastAsia"/>
          <w:sz w:val="20"/>
        </w:rPr>
      </w:pPr>
      <w:r w:rsidRPr="00A541E6">
        <w:rPr>
          <w:rFonts w:asciiTheme="minorEastAsia" w:hAnsiTheme="minorEastAsia" w:hint="eastAsia"/>
          <w:sz w:val="20"/>
        </w:rPr>
        <w:t xml:space="preserve">　　　</w:t>
      </w:r>
      <w:r w:rsidR="00A541E6">
        <w:rPr>
          <w:rFonts w:asciiTheme="minorEastAsia" w:hAnsiTheme="minorEastAsia" w:hint="eastAsia"/>
          <w:sz w:val="20"/>
        </w:rPr>
        <w:t xml:space="preserve">　</w:t>
      </w:r>
      <w:r w:rsidRPr="00A541E6">
        <w:rPr>
          <w:rFonts w:asciiTheme="minorEastAsia" w:hAnsiTheme="minorEastAsia" w:hint="eastAsia"/>
          <w:sz w:val="20"/>
        </w:rPr>
        <w:t>※ 関電柱またはＮＴＴ柱への取付には、それぞれ</w:t>
      </w:r>
      <w:r w:rsidR="00C10E18" w:rsidRPr="00A541E6">
        <w:rPr>
          <w:rFonts w:asciiTheme="minorEastAsia" w:hAnsiTheme="minorEastAsia" w:hint="eastAsia"/>
          <w:sz w:val="20"/>
        </w:rPr>
        <w:t>の管理者が定める</w:t>
      </w:r>
      <w:r w:rsidRPr="00A541E6">
        <w:rPr>
          <w:rFonts w:asciiTheme="minorEastAsia" w:hAnsiTheme="minorEastAsia" w:hint="eastAsia"/>
          <w:sz w:val="20"/>
        </w:rPr>
        <w:t>設置条件</w:t>
      </w:r>
      <w:r w:rsidR="00E403B1" w:rsidRPr="00A541E6">
        <w:rPr>
          <w:rFonts w:asciiTheme="minorEastAsia" w:hAnsiTheme="minorEastAsia" w:hint="eastAsia"/>
          <w:sz w:val="20"/>
        </w:rPr>
        <w:t>（別添）</w:t>
      </w:r>
      <w:r w:rsidRPr="00A541E6">
        <w:rPr>
          <w:rFonts w:asciiTheme="minorEastAsia" w:hAnsiTheme="minorEastAsia" w:hint="eastAsia"/>
          <w:sz w:val="20"/>
        </w:rPr>
        <w:t>が</w:t>
      </w:r>
      <w:r w:rsidR="00A541E6" w:rsidRPr="00A541E6">
        <w:rPr>
          <w:rFonts w:asciiTheme="minorEastAsia" w:hAnsiTheme="minorEastAsia" w:hint="eastAsia"/>
          <w:sz w:val="20"/>
        </w:rPr>
        <w:t>ござ</w:t>
      </w:r>
      <w:r w:rsidR="00A541E6">
        <w:rPr>
          <w:rFonts w:asciiTheme="minorEastAsia" w:hAnsiTheme="minorEastAsia" w:hint="eastAsia"/>
          <w:sz w:val="20"/>
        </w:rPr>
        <w:t>い</w:t>
      </w:r>
    </w:p>
    <w:p w:rsidR="00C467B1" w:rsidRPr="00A541E6" w:rsidRDefault="00A541E6" w:rsidP="00A541E6">
      <w:pPr>
        <w:ind w:left="800" w:hangingChars="400" w:hanging="800"/>
        <w:rPr>
          <w:rFonts w:asciiTheme="minorEastAsia" w:hAnsiTheme="minorEastAsia"/>
          <w:sz w:val="20"/>
        </w:rPr>
      </w:pPr>
      <w:r w:rsidRPr="00A541E6">
        <w:rPr>
          <w:rFonts w:asciiTheme="minorEastAsia" w:hAnsiTheme="minorEastAsia" w:hint="eastAsia"/>
          <w:sz w:val="20"/>
        </w:rPr>
        <w:t xml:space="preserve">　　　　</w:t>
      </w:r>
      <w:r>
        <w:rPr>
          <w:rFonts w:asciiTheme="minorEastAsia" w:hAnsiTheme="minorEastAsia" w:hint="eastAsia"/>
          <w:sz w:val="20"/>
        </w:rPr>
        <w:t xml:space="preserve">　</w:t>
      </w:r>
      <w:r w:rsidRPr="00A541E6">
        <w:rPr>
          <w:rFonts w:asciiTheme="minorEastAsia" w:hAnsiTheme="minorEastAsia" w:hint="eastAsia"/>
          <w:sz w:val="20"/>
        </w:rPr>
        <w:t xml:space="preserve"> </w:t>
      </w:r>
      <w:r w:rsidR="00C10E18" w:rsidRPr="00A541E6">
        <w:rPr>
          <w:rFonts w:asciiTheme="minorEastAsia" w:hAnsiTheme="minorEastAsia" w:hint="eastAsia"/>
          <w:sz w:val="20"/>
        </w:rPr>
        <w:t>ます</w:t>
      </w:r>
      <w:r w:rsidR="00C467B1" w:rsidRPr="00A541E6">
        <w:rPr>
          <w:rFonts w:asciiTheme="minorEastAsia" w:hAnsiTheme="minorEastAsia" w:hint="eastAsia"/>
          <w:sz w:val="20"/>
        </w:rPr>
        <w:t>ので、要望される場合は、そちらの条件の内容もご確認ください。</w:t>
      </w:r>
    </w:p>
    <w:p w:rsidR="00E04F80" w:rsidRPr="00A541E6" w:rsidRDefault="00E04F80" w:rsidP="00A541E6">
      <w:pPr>
        <w:ind w:leftChars="100" w:left="450" w:hangingChars="100" w:hanging="210"/>
        <w:rPr>
          <w:rFonts w:asciiTheme="minorEastAsia" w:hAnsiTheme="minorEastAsia"/>
          <w:sz w:val="21"/>
        </w:rPr>
      </w:pPr>
      <w:r w:rsidRPr="00A541E6">
        <w:rPr>
          <w:rFonts w:asciiTheme="minorEastAsia" w:hAnsiTheme="minorEastAsia" w:hint="eastAsia"/>
          <w:sz w:val="21"/>
        </w:rPr>
        <w:t>○</w:t>
      </w:r>
      <w:r w:rsidR="00286222" w:rsidRPr="00A541E6">
        <w:rPr>
          <w:rFonts w:asciiTheme="minorEastAsia" w:hAnsiTheme="minorEastAsia" w:hint="eastAsia"/>
          <w:sz w:val="21"/>
        </w:rPr>
        <w:t xml:space="preserve">　</w:t>
      </w:r>
      <w:r w:rsidRPr="00A541E6">
        <w:rPr>
          <w:rFonts w:asciiTheme="minorEastAsia" w:hAnsiTheme="minorEastAsia" w:hint="eastAsia"/>
          <w:sz w:val="21"/>
        </w:rPr>
        <w:t>設置箇所</w:t>
      </w:r>
      <w:r w:rsidR="00BE16A9" w:rsidRPr="00A541E6">
        <w:rPr>
          <w:rFonts w:asciiTheme="minorEastAsia" w:hAnsiTheme="minorEastAsia" w:hint="eastAsia"/>
          <w:sz w:val="21"/>
        </w:rPr>
        <w:t>が</w:t>
      </w:r>
      <w:r w:rsidR="003E6FFE" w:rsidRPr="00A541E6">
        <w:rPr>
          <w:rFonts w:asciiTheme="minorEastAsia" w:hAnsiTheme="minorEastAsia" w:hint="eastAsia"/>
          <w:sz w:val="21"/>
        </w:rPr>
        <w:t>民地にある電柱の場合は</w:t>
      </w:r>
      <w:r w:rsidR="00BE16A9" w:rsidRPr="00A541E6">
        <w:rPr>
          <w:rFonts w:asciiTheme="minorEastAsia" w:hAnsiTheme="minorEastAsia" w:hint="eastAsia"/>
          <w:sz w:val="21"/>
        </w:rPr>
        <w:t>、</w:t>
      </w:r>
      <w:r w:rsidR="00A541E6" w:rsidRPr="00A541E6">
        <w:rPr>
          <w:rFonts w:asciiTheme="minorEastAsia" w:hAnsiTheme="minorEastAsia" w:hint="eastAsia"/>
          <w:sz w:val="21"/>
        </w:rPr>
        <w:t>必ず</w:t>
      </w:r>
      <w:r w:rsidR="003E6FFE" w:rsidRPr="00A541E6">
        <w:rPr>
          <w:rFonts w:asciiTheme="minorEastAsia" w:hAnsiTheme="minorEastAsia" w:hint="eastAsia"/>
          <w:sz w:val="21"/>
          <w:u w:val="single"/>
        </w:rPr>
        <w:t>地権者の設置</w:t>
      </w:r>
      <w:r w:rsidR="00CB2153" w:rsidRPr="00A541E6">
        <w:rPr>
          <w:rFonts w:asciiTheme="minorEastAsia" w:hAnsiTheme="minorEastAsia" w:hint="eastAsia"/>
          <w:sz w:val="21"/>
          <w:u w:val="single"/>
        </w:rPr>
        <w:t>同意</w:t>
      </w:r>
      <w:r w:rsidR="00CB2153" w:rsidRPr="00A541E6">
        <w:rPr>
          <w:rFonts w:asciiTheme="minorEastAsia" w:hAnsiTheme="minorEastAsia" w:hint="eastAsia"/>
          <w:sz w:val="21"/>
        </w:rPr>
        <w:t>を得てください。</w:t>
      </w:r>
    </w:p>
    <w:p w:rsidR="00A541E6" w:rsidRPr="00A541E6" w:rsidRDefault="00A541E6" w:rsidP="00A541E6">
      <w:pPr>
        <w:ind w:firstLineChars="100" w:firstLine="210"/>
        <w:rPr>
          <w:rFonts w:asciiTheme="minorEastAsia" w:hAnsiTheme="minorEastAsia"/>
          <w:sz w:val="21"/>
        </w:rPr>
      </w:pPr>
      <w:r w:rsidRPr="00A541E6">
        <w:rPr>
          <w:rFonts w:asciiTheme="minorEastAsia" w:hAnsiTheme="minorEastAsia" w:hint="eastAsia"/>
          <w:sz w:val="21"/>
        </w:rPr>
        <w:t xml:space="preserve">　　</w:t>
      </w:r>
      <w:r>
        <w:rPr>
          <w:rFonts w:asciiTheme="minorEastAsia" w:hAnsiTheme="minorEastAsia" w:hint="eastAsia"/>
          <w:sz w:val="21"/>
        </w:rPr>
        <w:t xml:space="preserve">　</w:t>
      </w:r>
      <w:r w:rsidRPr="00A541E6">
        <w:rPr>
          <w:rFonts w:asciiTheme="minorEastAsia" w:hAnsiTheme="minorEastAsia" w:hint="eastAsia"/>
          <w:sz w:val="21"/>
        </w:rPr>
        <w:t>（設置が決定した際に、別途地権者の同意が確認できる書類の提出を依頼</w:t>
      </w:r>
      <w:r>
        <w:rPr>
          <w:rFonts w:asciiTheme="minorEastAsia" w:hAnsiTheme="minorEastAsia" w:hint="eastAsia"/>
          <w:sz w:val="21"/>
        </w:rPr>
        <w:t>します</w:t>
      </w:r>
      <w:r w:rsidR="00F2048E">
        <w:rPr>
          <w:rFonts w:asciiTheme="minorEastAsia" w:hAnsiTheme="minorEastAsia" w:hint="eastAsia"/>
          <w:sz w:val="21"/>
        </w:rPr>
        <w:t>。</w:t>
      </w:r>
      <w:r w:rsidRPr="00A541E6">
        <w:rPr>
          <w:rFonts w:asciiTheme="minorEastAsia" w:hAnsiTheme="minorEastAsia" w:hint="eastAsia"/>
          <w:sz w:val="21"/>
        </w:rPr>
        <w:t>）</w:t>
      </w:r>
    </w:p>
    <w:p w:rsidR="00C06E14" w:rsidRPr="00A541E6" w:rsidRDefault="00E04F80" w:rsidP="00A541E6">
      <w:pPr>
        <w:ind w:left="630" w:hangingChars="300" w:hanging="630"/>
        <w:rPr>
          <w:rFonts w:asciiTheme="minorEastAsia" w:hAnsiTheme="minorEastAsia"/>
          <w:sz w:val="21"/>
        </w:rPr>
      </w:pPr>
      <w:r w:rsidRPr="00A541E6">
        <w:rPr>
          <w:rFonts w:asciiTheme="minorEastAsia" w:hAnsiTheme="minorEastAsia" w:hint="eastAsia"/>
          <w:sz w:val="21"/>
        </w:rPr>
        <w:t xml:space="preserve">　○</w:t>
      </w:r>
      <w:r w:rsidR="00286222" w:rsidRPr="00A541E6">
        <w:rPr>
          <w:rFonts w:asciiTheme="minorEastAsia" w:hAnsiTheme="minorEastAsia" w:hint="eastAsia"/>
          <w:sz w:val="21"/>
        </w:rPr>
        <w:t xml:space="preserve">　</w:t>
      </w:r>
      <w:r w:rsidR="00BE16A9" w:rsidRPr="00A541E6">
        <w:rPr>
          <w:rFonts w:asciiTheme="minorEastAsia" w:hAnsiTheme="minorEastAsia" w:hint="eastAsia"/>
          <w:sz w:val="21"/>
        </w:rPr>
        <w:t>申請書は、</w:t>
      </w:r>
      <w:r w:rsidRPr="00A541E6">
        <w:rPr>
          <w:rFonts w:asciiTheme="minorEastAsia" w:hAnsiTheme="minorEastAsia" w:hint="eastAsia"/>
          <w:sz w:val="21"/>
          <w:u w:val="single"/>
        </w:rPr>
        <w:t>１箇所につき１枚</w:t>
      </w:r>
      <w:r w:rsidR="00BE16A9" w:rsidRPr="00A541E6">
        <w:rPr>
          <w:rFonts w:asciiTheme="minorEastAsia" w:hAnsiTheme="minorEastAsia" w:hint="eastAsia"/>
          <w:sz w:val="21"/>
          <w:u w:val="single"/>
        </w:rPr>
        <w:t>提出が必要</w:t>
      </w:r>
      <w:r w:rsidR="00BE16A9" w:rsidRPr="00A541E6">
        <w:rPr>
          <w:rFonts w:asciiTheme="minorEastAsia" w:hAnsiTheme="minorEastAsia" w:hint="eastAsia"/>
          <w:sz w:val="21"/>
        </w:rPr>
        <w:t>です</w:t>
      </w:r>
      <w:r w:rsidRPr="00A541E6">
        <w:rPr>
          <w:rFonts w:asciiTheme="minorEastAsia" w:hAnsiTheme="minorEastAsia" w:hint="eastAsia"/>
          <w:sz w:val="21"/>
        </w:rPr>
        <w:t>。２</w:t>
      </w:r>
      <w:r w:rsidR="00204139" w:rsidRPr="00A541E6">
        <w:rPr>
          <w:rFonts w:asciiTheme="minorEastAsia" w:hAnsiTheme="minorEastAsia" w:hint="eastAsia"/>
          <w:sz w:val="21"/>
        </w:rPr>
        <w:t>箇所</w:t>
      </w:r>
      <w:r w:rsidRPr="00A541E6">
        <w:rPr>
          <w:rFonts w:asciiTheme="minorEastAsia" w:hAnsiTheme="minorEastAsia" w:hint="eastAsia"/>
          <w:sz w:val="21"/>
        </w:rPr>
        <w:t>以上</w:t>
      </w:r>
      <w:r w:rsidR="00A541E6">
        <w:rPr>
          <w:rFonts w:asciiTheme="minorEastAsia" w:hAnsiTheme="minorEastAsia" w:hint="eastAsia"/>
          <w:sz w:val="21"/>
        </w:rPr>
        <w:t>申請される</w:t>
      </w:r>
      <w:r w:rsidRPr="00A541E6">
        <w:rPr>
          <w:rFonts w:asciiTheme="minorEastAsia" w:hAnsiTheme="minorEastAsia" w:hint="eastAsia"/>
          <w:sz w:val="21"/>
        </w:rPr>
        <w:t>場合は</w:t>
      </w:r>
      <w:r w:rsidR="00A541E6">
        <w:rPr>
          <w:rFonts w:asciiTheme="minorEastAsia" w:hAnsiTheme="minorEastAsia" w:hint="eastAsia"/>
          <w:sz w:val="21"/>
        </w:rPr>
        <w:t>、</w:t>
      </w:r>
      <w:r w:rsidRPr="00A541E6">
        <w:rPr>
          <w:rFonts w:asciiTheme="minorEastAsia" w:hAnsiTheme="minorEastAsia" w:hint="eastAsia"/>
          <w:sz w:val="21"/>
        </w:rPr>
        <w:t>用紙をコピーして</w:t>
      </w:r>
      <w:r w:rsidR="00C06E14" w:rsidRPr="00A541E6">
        <w:rPr>
          <w:rFonts w:asciiTheme="minorEastAsia" w:hAnsiTheme="minorEastAsia" w:hint="eastAsia"/>
          <w:sz w:val="21"/>
        </w:rPr>
        <w:t>ください。なお、その際は必ず</w:t>
      </w:r>
      <w:r w:rsidR="00C06E14" w:rsidRPr="00A541E6">
        <w:rPr>
          <w:rFonts w:asciiTheme="minorEastAsia" w:hAnsiTheme="minorEastAsia" w:hint="eastAsia"/>
          <w:sz w:val="21"/>
          <w:u w:val="single"/>
        </w:rPr>
        <w:t>優先順位を右上</w:t>
      </w:r>
      <w:r w:rsidR="00C06E14" w:rsidRPr="00A541E6">
        <w:rPr>
          <w:rFonts w:asciiTheme="minorEastAsia" w:hAnsiTheme="minorEastAsia" w:hint="eastAsia"/>
          <w:sz w:val="21"/>
        </w:rPr>
        <w:t>に記入してください。</w:t>
      </w:r>
    </w:p>
    <w:p w:rsidR="00C06E14" w:rsidRPr="00A541E6" w:rsidRDefault="00C06E14" w:rsidP="002063B2">
      <w:pPr>
        <w:rPr>
          <w:rFonts w:asciiTheme="minorEastAsia" w:hAnsiTheme="minorEastAsia"/>
          <w:sz w:val="21"/>
        </w:rPr>
      </w:pPr>
      <w:r w:rsidRPr="00A541E6">
        <w:rPr>
          <w:rFonts w:asciiTheme="minorEastAsia" w:hAnsiTheme="minorEastAsia" w:hint="eastAsia"/>
          <w:sz w:val="21"/>
        </w:rPr>
        <w:t xml:space="preserve">　○</w:t>
      </w:r>
      <w:r w:rsidR="00286222" w:rsidRPr="00A541E6">
        <w:rPr>
          <w:rFonts w:asciiTheme="minorEastAsia" w:hAnsiTheme="minorEastAsia" w:hint="eastAsia"/>
          <w:sz w:val="21"/>
        </w:rPr>
        <w:t xml:space="preserve">　</w:t>
      </w:r>
      <w:r w:rsidR="002A3B28">
        <w:rPr>
          <w:rFonts w:asciiTheme="minorEastAsia" w:hAnsiTheme="minorEastAsia" w:hint="eastAsia"/>
          <w:sz w:val="21"/>
        </w:rPr>
        <w:t>申請書への</w:t>
      </w:r>
      <w:r w:rsidRPr="00A541E6">
        <w:rPr>
          <w:rFonts w:asciiTheme="minorEastAsia" w:hAnsiTheme="minorEastAsia" w:hint="eastAsia"/>
          <w:sz w:val="21"/>
        </w:rPr>
        <w:t>押印</w:t>
      </w:r>
      <w:r w:rsidR="002A3B28">
        <w:rPr>
          <w:rFonts w:asciiTheme="minorEastAsia" w:hAnsiTheme="minorEastAsia" w:hint="eastAsia"/>
          <w:sz w:val="21"/>
        </w:rPr>
        <w:t>は不要です</w:t>
      </w:r>
      <w:r w:rsidRPr="00A541E6">
        <w:rPr>
          <w:rFonts w:asciiTheme="minorEastAsia" w:hAnsiTheme="minorEastAsia" w:hint="eastAsia"/>
          <w:sz w:val="21"/>
        </w:rPr>
        <w:t>。</w:t>
      </w:r>
    </w:p>
    <w:p w:rsidR="001C31E0" w:rsidRPr="00A541E6" w:rsidRDefault="00C06E14" w:rsidP="00BC45B1">
      <w:pPr>
        <w:ind w:left="630" w:hangingChars="300" w:hanging="630"/>
        <w:rPr>
          <w:rFonts w:asciiTheme="minorEastAsia" w:hAnsiTheme="minorEastAsia"/>
          <w:sz w:val="21"/>
        </w:rPr>
      </w:pPr>
      <w:r w:rsidRPr="00A541E6">
        <w:rPr>
          <w:rFonts w:asciiTheme="minorEastAsia" w:hAnsiTheme="minorEastAsia" w:hint="eastAsia"/>
          <w:sz w:val="21"/>
        </w:rPr>
        <w:t xml:space="preserve">　○</w:t>
      </w:r>
      <w:r w:rsidR="00286222" w:rsidRPr="00A541E6">
        <w:rPr>
          <w:rFonts w:asciiTheme="minorEastAsia" w:hAnsiTheme="minorEastAsia" w:hint="eastAsia"/>
          <w:sz w:val="21"/>
        </w:rPr>
        <w:t xml:space="preserve">　</w:t>
      </w:r>
      <w:r w:rsidR="00022187" w:rsidRPr="00A541E6">
        <w:rPr>
          <w:rFonts w:asciiTheme="minorEastAsia" w:hAnsiTheme="minorEastAsia" w:hint="eastAsia"/>
          <w:sz w:val="21"/>
        </w:rPr>
        <w:t>取付完了時期</w:t>
      </w:r>
      <w:r w:rsidR="00502907" w:rsidRPr="00A541E6">
        <w:rPr>
          <w:rFonts w:asciiTheme="minorEastAsia" w:hAnsiTheme="minorEastAsia" w:hint="eastAsia"/>
          <w:sz w:val="21"/>
        </w:rPr>
        <w:t>は、</w:t>
      </w:r>
      <w:r w:rsidR="00F2030E">
        <w:rPr>
          <w:rFonts w:asciiTheme="minorEastAsia" w:hAnsiTheme="minorEastAsia" w:hint="eastAsia"/>
          <w:sz w:val="21"/>
          <w:u w:val="single"/>
        </w:rPr>
        <w:t>1</w:t>
      </w:r>
      <w:r w:rsidR="00CE6037">
        <w:rPr>
          <w:rFonts w:asciiTheme="minorEastAsia" w:hAnsiTheme="minorEastAsia" w:hint="eastAsia"/>
          <w:sz w:val="21"/>
          <w:u w:val="single"/>
        </w:rPr>
        <w:t>0</w:t>
      </w:r>
      <w:r w:rsidR="00775427" w:rsidRPr="00A541E6">
        <w:rPr>
          <w:rFonts w:asciiTheme="minorEastAsia" w:hAnsiTheme="minorEastAsia" w:hint="eastAsia"/>
          <w:sz w:val="21"/>
          <w:u w:val="single"/>
        </w:rPr>
        <w:t>月～</w:t>
      </w:r>
      <w:r w:rsidR="00CE6037">
        <w:rPr>
          <w:rFonts w:asciiTheme="minorEastAsia" w:hAnsiTheme="minorEastAsia"/>
          <w:sz w:val="21"/>
          <w:u w:val="single"/>
        </w:rPr>
        <w:t>11</w:t>
      </w:r>
      <w:r w:rsidRPr="00A541E6">
        <w:rPr>
          <w:rFonts w:asciiTheme="minorEastAsia" w:hAnsiTheme="minorEastAsia" w:hint="eastAsia"/>
          <w:sz w:val="21"/>
          <w:u w:val="single"/>
        </w:rPr>
        <w:t>月</w:t>
      </w:r>
      <w:r w:rsidR="00CE6037">
        <w:rPr>
          <w:rFonts w:asciiTheme="minorEastAsia" w:hAnsiTheme="minorEastAsia" w:hint="eastAsia"/>
          <w:sz w:val="21"/>
          <w:u w:val="single"/>
        </w:rPr>
        <w:t>頃</w:t>
      </w:r>
      <w:r w:rsidR="00022187" w:rsidRPr="00A541E6">
        <w:rPr>
          <w:rFonts w:asciiTheme="minorEastAsia" w:hAnsiTheme="minorEastAsia" w:hint="eastAsia"/>
          <w:sz w:val="21"/>
          <w:u w:val="single"/>
        </w:rPr>
        <w:t>の予定</w:t>
      </w:r>
      <w:r w:rsidR="00E403B1" w:rsidRPr="00A541E6">
        <w:rPr>
          <w:rFonts w:asciiTheme="minorEastAsia" w:hAnsiTheme="minorEastAsia" w:hint="eastAsia"/>
          <w:sz w:val="21"/>
        </w:rPr>
        <w:t>です</w:t>
      </w:r>
      <w:r w:rsidR="00BC45B1">
        <w:rPr>
          <w:rFonts w:asciiTheme="minorEastAsia" w:hAnsiTheme="minorEastAsia" w:hint="eastAsia"/>
          <w:sz w:val="21"/>
        </w:rPr>
        <w:t>が、</w:t>
      </w:r>
      <w:r w:rsidR="00E403B1" w:rsidRPr="00A541E6">
        <w:rPr>
          <w:rFonts w:asciiTheme="minorEastAsia" w:hAnsiTheme="minorEastAsia" w:hint="eastAsia"/>
          <w:sz w:val="21"/>
        </w:rPr>
        <w:t>実際に</w:t>
      </w:r>
      <w:r w:rsidR="00BC45B1">
        <w:rPr>
          <w:rFonts w:asciiTheme="minorEastAsia" w:hAnsiTheme="minorEastAsia" w:hint="eastAsia"/>
          <w:sz w:val="21"/>
        </w:rPr>
        <w:t>照明が点灯する</w:t>
      </w:r>
      <w:r w:rsidR="00F2030E">
        <w:rPr>
          <w:rFonts w:asciiTheme="minorEastAsia" w:hAnsiTheme="minorEastAsia" w:hint="eastAsia"/>
          <w:sz w:val="21"/>
        </w:rPr>
        <w:t>のは</w:t>
      </w:r>
      <w:r w:rsidR="00E403B1" w:rsidRPr="00A541E6">
        <w:rPr>
          <w:rFonts w:asciiTheme="minorEastAsia" w:hAnsiTheme="minorEastAsia" w:hint="eastAsia"/>
          <w:sz w:val="21"/>
        </w:rPr>
        <w:t>防犯灯取付</w:t>
      </w:r>
      <w:r w:rsidR="00BC45B1">
        <w:rPr>
          <w:rFonts w:asciiTheme="minorEastAsia" w:hAnsiTheme="minorEastAsia" w:hint="eastAsia"/>
          <w:sz w:val="21"/>
        </w:rPr>
        <w:t>が完了し、さら</w:t>
      </w:r>
      <w:r w:rsidR="001C31E0" w:rsidRPr="00A541E6">
        <w:rPr>
          <w:rFonts w:asciiTheme="minorEastAsia" w:hAnsiTheme="minorEastAsia" w:hint="eastAsia"/>
          <w:sz w:val="21"/>
        </w:rPr>
        <w:t>に関電が</w:t>
      </w:r>
      <w:r w:rsidR="00F2030E">
        <w:rPr>
          <w:rFonts w:asciiTheme="minorEastAsia" w:hAnsiTheme="minorEastAsia" w:hint="eastAsia"/>
          <w:sz w:val="21"/>
        </w:rPr>
        <w:t>電気工事を行った後になるので</w:t>
      </w:r>
      <w:r w:rsidR="00F2048E">
        <w:rPr>
          <w:rFonts w:asciiTheme="minorEastAsia" w:hAnsiTheme="minorEastAsia" w:hint="eastAsia"/>
          <w:sz w:val="21"/>
        </w:rPr>
        <w:t>、</w:t>
      </w:r>
      <w:r w:rsidR="00E403B1" w:rsidRPr="00A541E6">
        <w:rPr>
          <w:rFonts w:asciiTheme="minorEastAsia" w:hAnsiTheme="minorEastAsia" w:hint="eastAsia"/>
          <w:sz w:val="21"/>
        </w:rPr>
        <w:t>時間差がある旨をご承知ください。</w:t>
      </w:r>
    </w:p>
    <w:p w:rsidR="00016EC2" w:rsidRPr="00A541E6" w:rsidRDefault="003D5DE6" w:rsidP="00BC45B1">
      <w:pPr>
        <w:ind w:left="630" w:hangingChars="300" w:hanging="630"/>
        <w:rPr>
          <w:rFonts w:asciiTheme="minorEastAsia" w:hAnsiTheme="minorEastAsia"/>
          <w:sz w:val="21"/>
        </w:rPr>
      </w:pPr>
      <w:r w:rsidRPr="00A541E6">
        <w:rPr>
          <w:rFonts w:asciiTheme="minorEastAsia" w:hAnsiTheme="minorEastAsia" w:hint="eastAsia"/>
          <w:sz w:val="21"/>
        </w:rPr>
        <w:t xml:space="preserve">　○　区で</w:t>
      </w:r>
      <w:r w:rsidR="00BF6195" w:rsidRPr="00A541E6">
        <w:rPr>
          <w:rFonts w:asciiTheme="minorEastAsia" w:hAnsiTheme="minorEastAsia" w:hint="eastAsia"/>
          <w:sz w:val="21"/>
        </w:rPr>
        <w:t>新たに</w:t>
      </w:r>
      <w:r w:rsidRPr="00A541E6">
        <w:rPr>
          <w:rFonts w:asciiTheme="minorEastAsia" w:hAnsiTheme="minorEastAsia" w:hint="eastAsia"/>
          <w:sz w:val="21"/>
        </w:rPr>
        <w:t>ポールを設置する場合、</w:t>
      </w:r>
      <w:r w:rsidR="004829E7" w:rsidRPr="00BC45B1">
        <w:rPr>
          <w:rFonts w:asciiTheme="minorEastAsia" w:hAnsiTheme="minorEastAsia" w:hint="eastAsia"/>
          <w:sz w:val="21"/>
          <w:u w:val="single"/>
        </w:rPr>
        <w:t>ポール本体の</w:t>
      </w:r>
      <w:r w:rsidRPr="00BC45B1">
        <w:rPr>
          <w:rFonts w:asciiTheme="minorEastAsia" w:hAnsiTheme="minorEastAsia" w:hint="eastAsia"/>
          <w:sz w:val="21"/>
          <w:u w:val="single"/>
        </w:rPr>
        <w:t>材料費</w:t>
      </w:r>
      <w:r w:rsidR="00BE16A9" w:rsidRPr="00BC45B1">
        <w:rPr>
          <w:rFonts w:asciiTheme="minorEastAsia" w:hAnsiTheme="minorEastAsia" w:hint="eastAsia"/>
          <w:sz w:val="21"/>
          <w:u w:val="single"/>
        </w:rPr>
        <w:t>の半額</w:t>
      </w:r>
      <w:r w:rsidR="001C31E0" w:rsidRPr="00BC45B1">
        <w:rPr>
          <w:rFonts w:asciiTheme="minorEastAsia" w:hAnsiTheme="minorEastAsia" w:hint="eastAsia"/>
          <w:sz w:val="21"/>
          <w:u w:val="single"/>
        </w:rPr>
        <w:t>を市が負担</w:t>
      </w:r>
      <w:r w:rsidR="003C147B" w:rsidRPr="00BC45B1">
        <w:rPr>
          <w:rFonts w:asciiTheme="minorEastAsia" w:hAnsiTheme="minorEastAsia" w:hint="eastAsia"/>
          <w:sz w:val="21"/>
          <w:u w:val="single"/>
        </w:rPr>
        <w:t>（上限有り）</w:t>
      </w:r>
      <w:r w:rsidR="004E6B1C">
        <w:rPr>
          <w:rFonts w:asciiTheme="minorEastAsia" w:hAnsiTheme="minorEastAsia" w:hint="eastAsia"/>
          <w:sz w:val="21"/>
        </w:rPr>
        <w:t>しますので、検討されている場合は都市デザイン</w:t>
      </w:r>
      <w:r w:rsidR="00016EC2" w:rsidRPr="00A541E6">
        <w:rPr>
          <w:rFonts w:asciiTheme="minorEastAsia" w:hAnsiTheme="minorEastAsia" w:hint="eastAsia"/>
          <w:sz w:val="21"/>
        </w:rPr>
        <w:t>課までご相談ください。</w:t>
      </w:r>
    </w:p>
    <w:p w:rsidR="00BE16A9" w:rsidRPr="00A541E6" w:rsidRDefault="00BE16A9" w:rsidP="00A541E6">
      <w:pPr>
        <w:ind w:left="1050" w:hangingChars="500" w:hanging="1050"/>
        <w:rPr>
          <w:rFonts w:asciiTheme="minorEastAsia" w:hAnsiTheme="minorEastAsia"/>
          <w:sz w:val="21"/>
        </w:rPr>
      </w:pPr>
      <w:r w:rsidRPr="00A541E6">
        <w:rPr>
          <w:rFonts w:asciiTheme="minorEastAsia" w:hAnsiTheme="minorEastAsia" w:hint="eastAsia"/>
          <w:sz w:val="21"/>
        </w:rPr>
        <w:t xml:space="preserve">　　　</w:t>
      </w:r>
      <w:r w:rsidR="00BC45B1">
        <w:rPr>
          <w:rFonts w:asciiTheme="minorEastAsia" w:hAnsiTheme="minorEastAsia" w:hint="eastAsia"/>
          <w:sz w:val="21"/>
        </w:rPr>
        <w:t xml:space="preserve">　</w:t>
      </w:r>
      <w:r w:rsidRPr="00A541E6">
        <w:rPr>
          <w:rFonts w:asciiTheme="minorEastAsia" w:hAnsiTheme="minorEastAsia" w:hint="eastAsia"/>
          <w:sz w:val="21"/>
        </w:rPr>
        <w:t>（</w:t>
      </w:r>
      <w:r w:rsidR="00264E4A" w:rsidRPr="00A541E6">
        <w:rPr>
          <w:rFonts w:asciiTheme="minorEastAsia" w:hAnsiTheme="minorEastAsia" w:hint="eastAsia"/>
          <w:sz w:val="21"/>
        </w:rPr>
        <w:t>例</w:t>
      </w:r>
      <w:r w:rsidRPr="00A541E6">
        <w:rPr>
          <w:rFonts w:asciiTheme="minorEastAsia" w:hAnsiTheme="minorEastAsia" w:hint="eastAsia"/>
          <w:sz w:val="21"/>
        </w:rPr>
        <w:t>）</w:t>
      </w:r>
      <w:r w:rsidR="00F83FDE" w:rsidRPr="00A541E6">
        <w:rPr>
          <w:rFonts w:asciiTheme="minorEastAsia" w:hAnsiTheme="minorEastAsia" w:hint="eastAsia"/>
          <w:sz w:val="21"/>
        </w:rPr>
        <w:t>6ｍ鋼管ポール（根入れ1ｍ）</w:t>
      </w:r>
      <w:r w:rsidR="003D5DE6" w:rsidRPr="00A541E6">
        <w:rPr>
          <w:rFonts w:asciiTheme="minorEastAsia" w:hAnsiTheme="minorEastAsia" w:hint="eastAsia"/>
          <w:sz w:val="21"/>
        </w:rPr>
        <w:t>1本</w:t>
      </w:r>
      <w:r w:rsidR="00F83FDE" w:rsidRPr="00A541E6">
        <w:rPr>
          <w:rFonts w:asciiTheme="minorEastAsia" w:hAnsiTheme="minorEastAsia" w:hint="eastAsia"/>
          <w:sz w:val="21"/>
        </w:rPr>
        <w:t>の</w:t>
      </w:r>
      <w:r w:rsidR="004829E7" w:rsidRPr="00A541E6">
        <w:rPr>
          <w:rFonts w:asciiTheme="minorEastAsia" w:hAnsiTheme="minorEastAsia" w:hint="eastAsia"/>
          <w:sz w:val="21"/>
        </w:rPr>
        <w:t>建柱工事費が</w:t>
      </w:r>
      <w:r w:rsidR="00F83FDE" w:rsidRPr="00A541E6">
        <w:rPr>
          <w:rFonts w:asciiTheme="minorEastAsia" w:hAnsiTheme="minorEastAsia" w:hint="eastAsia"/>
          <w:sz w:val="21"/>
        </w:rPr>
        <w:t>総額</w:t>
      </w:r>
      <w:r w:rsidR="003736D4" w:rsidRPr="00A541E6">
        <w:rPr>
          <w:rFonts w:asciiTheme="minorEastAsia" w:hAnsiTheme="minorEastAsia" w:hint="eastAsia"/>
          <w:sz w:val="21"/>
        </w:rPr>
        <w:t>7</w:t>
      </w:r>
      <w:r w:rsidR="00F83FDE" w:rsidRPr="00A541E6">
        <w:rPr>
          <w:rFonts w:asciiTheme="minorEastAsia" w:hAnsiTheme="minorEastAsia" w:hint="eastAsia"/>
          <w:sz w:val="21"/>
        </w:rPr>
        <w:t>0,000</w:t>
      </w:r>
      <w:r w:rsidR="003D5DE6" w:rsidRPr="00A541E6">
        <w:rPr>
          <w:rFonts w:asciiTheme="minorEastAsia" w:hAnsiTheme="minorEastAsia" w:hint="eastAsia"/>
          <w:sz w:val="21"/>
        </w:rPr>
        <w:t>円、内ポール</w:t>
      </w:r>
      <w:r w:rsidR="004829E7" w:rsidRPr="00A541E6">
        <w:rPr>
          <w:rFonts w:asciiTheme="minorEastAsia" w:hAnsiTheme="minorEastAsia" w:hint="eastAsia"/>
          <w:sz w:val="21"/>
        </w:rPr>
        <w:t>本体</w:t>
      </w:r>
      <w:r w:rsidR="00BC45B1">
        <w:rPr>
          <w:rFonts w:asciiTheme="minorEastAsia" w:hAnsiTheme="minorEastAsia" w:hint="eastAsia"/>
          <w:sz w:val="21"/>
        </w:rPr>
        <w:t>の</w:t>
      </w:r>
    </w:p>
    <w:p w:rsidR="003F4FA9" w:rsidRPr="00A541E6" w:rsidRDefault="003D5DE6" w:rsidP="00BC45B1">
      <w:pPr>
        <w:ind w:leftChars="500" w:left="1200" w:firstLineChars="100" w:firstLine="210"/>
        <w:rPr>
          <w:rFonts w:asciiTheme="minorEastAsia" w:hAnsiTheme="minorEastAsia"/>
          <w:sz w:val="21"/>
        </w:rPr>
      </w:pPr>
      <w:r w:rsidRPr="00A541E6">
        <w:rPr>
          <w:rFonts w:asciiTheme="minorEastAsia" w:hAnsiTheme="minorEastAsia" w:hint="eastAsia"/>
          <w:sz w:val="21"/>
        </w:rPr>
        <w:t>材料費</w:t>
      </w:r>
      <w:r w:rsidR="00F83FDE" w:rsidRPr="00A541E6">
        <w:rPr>
          <w:rFonts w:asciiTheme="minorEastAsia" w:hAnsiTheme="minorEastAsia" w:hint="eastAsia"/>
          <w:sz w:val="21"/>
        </w:rPr>
        <w:t>24,000</w:t>
      </w:r>
      <w:r w:rsidR="004829E7" w:rsidRPr="00A541E6">
        <w:rPr>
          <w:rFonts w:asciiTheme="minorEastAsia" w:hAnsiTheme="minorEastAsia" w:hint="eastAsia"/>
          <w:sz w:val="21"/>
        </w:rPr>
        <w:t>円とした</w:t>
      </w:r>
      <w:r w:rsidR="00F83FDE" w:rsidRPr="00A541E6">
        <w:rPr>
          <w:rFonts w:asciiTheme="minorEastAsia" w:hAnsiTheme="minorEastAsia" w:hint="eastAsia"/>
          <w:sz w:val="21"/>
        </w:rPr>
        <w:t>場合、</w:t>
      </w:r>
      <w:r w:rsidR="001C31E0" w:rsidRPr="00A541E6">
        <w:rPr>
          <w:rFonts w:asciiTheme="minorEastAsia" w:hAnsiTheme="minorEastAsia" w:hint="eastAsia"/>
          <w:sz w:val="21"/>
        </w:rPr>
        <w:t>市負担</w:t>
      </w:r>
      <w:r w:rsidR="00C15C5F" w:rsidRPr="00A541E6">
        <w:rPr>
          <w:rFonts w:asciiTheme="minorEastAsia" w:hAnsiTheme="minorEastAsia" w:hint="eastAsia"/>
          <w:sz w:val="21"/>
        </w:rPr>
        <w:t>12,000円、</w:t>
      </w:r>
      <w:r w:rsidR="003736D4" w:rsidRPr="00A541E6">
        <w:rPr>
          <w:rFonts w:asciiTheme="minorEastAsia" w:hAnsiTheme="minorEastAsia" w:hint="eastAsia"/>
          <w:sz w:val="21"/>
        </w:rPr>
        <w:t>区負担58,000円</w:t>
      </w:r>
      <w:r w:rsidRPr="00A541E6">
        <w:rPr>
          <w:rFonts w:asciiTheme="minorEastAsia" w:hAnsiTheme="minorEastAsia" w:hint="eastAsia"/>
          <w:sz w:val="21"/>
        </w:rPr>
        <w:t>。</w:t>
      </w:r>
    </w:p>
    <w:p w:rsidR="00264E4A" w:rsidRPr="00A541E6" w:rsidRDefault="00264E4A" w:rsidP="002063B2">
      <w:pPr>
        <w:rPr>
          <w:rFonts w:asciiTheme="minorEastAsia" w:hAnsiTheme="minorEastAsia"/>
          <w:sz w:val="21"/>
        </w:rPr>
      </w:pPr>
    </w:p>
    <w:p w:rsidR="001E0E63" w:rsidRPr="00A541E6" w:rsidRDefault="00BC45B1" w:rsidP="002063B2">
      <w:pPr>
        <w:rPr>
          <w:rFonts w:asciiTheme="minorEastAsia" w:hAnsiTheme="minorEastAsia"/>
          <w:b/>
          <w:sz w:val="44"/>
          <w:szCs w:val="52"/>
        </w:rPr>
      </w:pPr>
      <w:r>
        <w:rPr>
          <w:rFonts w:asciiTheme="minorEastAsia" w:hAnsiTheme="minorEastAsia" w:hint="eastAsia"/>
          <w:sz w:val="21"/>
        </w:rPr>
        <w:t>【</w:t>
      </w:r>
      <w:r w:rsidR="001E0E63" w:rsidRPr="00A541E6">
        <w:rPr>
          <w:rFonts w:asciiTheme="minorEastAsia" w:hAnsiTheme="minorEastAsia" w:hint="eastAsia"/>
          <w:sz w:val="21"/>
        </w:rPr>
        <w:t>提出期限</w:t>
      </w:r>
      <w:r>
        <w:rPr>
          <w:rFonts w:asciiTheme="minorEastAsia" w:hAnsiTheme="minorEastAsia" w:hint="eastAsia"/>
          <w:sz w:val="21"/>
        </w:rPr>
        <w:t xml:space="preserve">】　</w:t>
      </w:r>
      <w:r w:rsidR="00286222" w:rsidRPr="00A541E6">
        <w:rPr>
          <w:rFonts w:asciiTheme="minorEastAsia" w:hAnsiTheme="minorEastAsia" w:hint="eastAsia"/>
          <w:sz w:val="21"/>
        </w:rPr>
        <w:t xml:space="preserve">　</w:t>
      </w:r>
      <w:r w:rsidR="00BE16A9" w:rsidRPr="00A541E6">
        <w:rPr>
          <w:rFonts w:asciiTheme="majorEastAsia" w:eastAsiaTheme="majorEastAsia" w:hAnsiTheme="majorEastAsia" w:hint="eastAsia"/>
          <w:b/>
          <w:sz w:val="22"/>
          <w:szCs w:val="28"/>
          <w:u w:val="double"/>
        </w:rPr>
        <w:t>令和</w:t>
      </w:r>
      <w:r w:rsidR="009B21AF">
        <w:rPr>
          <w:rFonts w:asciiTheme="majorEastAsia" w:eastAsiaTheme="majorEastAsia" w:hAnsiTheme="majorEastAsia" w:hint="eastAsia"/>
          <w:b/>
          <w:sz w:val="22"/>
          <w:szCs w:val="28"/>
          <w:u w:val="double"/>
        </w:rPr>
        <w:t>７</w:t>
      </w:r>
      <w:r w:rsidR="00BE16A9" w:rsidRPr="00A541E6">
        <w:rPr>
          <w:rFonts w:asciiTheme="majorEastAsia" w:eastAsiaTheme="majorEastAsia" w:hAnsiTheme="majorEastAsia" w:hint="eastAsia"/>
          <w:b/>
          <w:sz w:val="22"/>
          <w:szCs w:val="28"/>
          <w:u w:val="double"/>
        </w:rPr>
        <w:t>年７月</w:t>
      </w:r>
      <w:r w:rsidR="000F45B4">
        <w:rPr>
          <w:rFonts w:asciiTheme="majorEastAsia" w:eastAsiaTheme="majorEastAsia" w:hAnsiTheme="majorEastAsia" w:hint="eastAsia"/>
          <w:b/>
          <w:sz w:val="22"/>
          <w:szCs w:val="28"/>
          <w:u w:val="double"/>
        </w:rPr>
        <w:t>３１</w:t>
      </w:r>
      <w:r w:rsidR="00DB7C23" w:rsidRPr="00A541E6">
        <w:rPr>
          <w:rFonts w:asciiTheme="majorEastAsia" w:eastAsiaTheme="majorEastAsia" w:hAnsiTheme="majorEastAsia" w:hint="eastAsia"/>
          <w:b/>
          <w:sz w:val="22"/>
          <w:szCs w:val="28"/>
          <w:u w:val="double"/>
        </w:rPr>
        <w:t>日（</w:t>
      </w:r>
      <w:r w:rsidR="00F337F4">
        <w:rPr>
          <w:rFonts w:asciiTheme="majorEastAsia" w:eastAsiaTheme="majorEastAsia" w:hAnsiTheme="majorEastAsia" w:hint="eastAsia"/>
          <w:b/>
          <w:sz w:val="22"/>
          <w:szCs w:val="28"/>
          <w:u w:val="double"/>
        </w:rPr>
        <w:t>木</w:t>
      </w:r>
      <w:r w:rsidR="001E0E63" w:rsidRPr="00A541E6">
        <w:rPr>
          <w:rFonts w:asciiTheme="majorEastAsia" w:eastAsiaTheme="majorEastAsia" w:hAnsiTheme="majorEastAsia" w:hint="eastAsia"/>
          <w:b/>
          <w:sz w:val="22"/>
          <w:szCs w:val="28"/>
          <w:u w:val="double"/>
        </w:rPr>
        <w:t>）</w:t>
      </w:r>
    </w:p>
    <w:p w:rsidR="00C467B1" w:rsidRPr="00BC45B1" w:rsidRDefault="00C467B1" w:rsidP="00C467B1">
      <w:pPr>
        <w:spacing w:line="240" w:lineRule="exact"/>
        <w:rPr>
          <w:rFonts w:asciiTheme="minorEastAsia" w:hAnsiTheme="minorEastAsia"/>
          <w:sz w:val="21"/>
        </w:rPr>
      </w:pPr>
    </w:p>
    <w:p w:rsidR="00E403B1" w:rsidRPr="00A541E6" w:rsidRDefault="00BC45B1" w:rsidP="002063B2">
      <w:pPr>
        <w:rPr>
          <w:rFonts w:asciiTheme="minorEastAsia" w:hAnsiTheme="minorEastAsia"/>
          <w:sz w:val="21"/>
        </w:rPr>
      </w:pPr>
      <w:r>
        <w:rPr>
          <w:rFonts w:asciiTheme="minorEastAsia" w:hAnsiTheme="minorEastAsia" w:hint="eastAsia"/>
          <w:sz w:val="21"/>
        </w:rPr>
        <w:t>【</w:t>
      </w:r>
      <w:r w:rsidR="001E0E63" w:rsidRPr="00A541E6">
        <w:rPr>
          <w:rFonts w:asciiTheme="minorEastAsia" w:hAnsiTheme="minorEastAsia" w:hint="eastAsia"/>
          <w:sz w:val="21"/>
        </w:rPr>
        <w:t>添付資料</w:t>
      </w:r>
      <w:r>
        <w:rPr>
          <w:rFonts w:asciiTheme="minorEastAsia" w:hAnsiTheme="minorEastAsia" w:hint="eastAsia"/>
          <w:sz w:val="21"/>
        </w:rPr>
        <w:t>】</w:t>
      </w:r>
      <w:r w:rsidR="00286222" w:rsidRPr="00A541E6">
        <w:rPr>
          <w:rFonts w:asciiTheme="minorEastAsia" w:hAnsiTheme="minorEastAsia" w:hint="eastAsia"/>
          <w:sz w:val="21"/>
        </w:rPr>
        <w:t xml:space="preserve">　　</w:t>
      </w:r>
      <w:r w:rsidR="00E403B1" w:rsidRPr="00A541E6">
        <w:rPr>
          <w:rFonts w:asciiTheme="minorEastAsia" w:hAnsiTheme="minorEastAsia" w:hint="eastAsia"/>
          <w:sz w:val="21"/>
        </w:rPr>
        <w:t>・</w:t>
      </w:r>
      <w:r w:rsidR="00843BC1" w:rsidRPr="00A541E6">
        <w:rPr>
          <w:rFonts w:asciiTheme="minorEastAsia" w:hAnsiTheme="minorEastAsia" w:hint="eastAsia"/>
          <w:sz w:val="21"/>
        </w:rPr>
        <w:t>電柱設置物に対する各社の設置条件について</w:t>
      </w:r>
      <w:r w:rsidR="000F45B4">
        <w:rPr>
          <w:rFonts w:asciiTheme="minorEastAsia" w:hAnsiTheme="minorEastAsia" w:hint="eastAsia"/>
          <w:sz w:val="21"/>
        </w:rPr>
        <w:t>（別添）</w:t>
      </w:r>
    </w:p>
    <w:p w:rsidR="001E0E63" w:rsidRPr="00A541E6" w:rsidRDefault="00E403B1" w:rsidP="00BC45B1">
      <w:pPr>
        <w:ind w:firstLineChars="800" w:firstLine="1680"/>
        <w:rPr>
          <w:rFonts w:asciiTheme="minorEastAsia" w:hAnsiTheme="minorEastAsia"/>
          <w:sz w:val="21"/>
        </w:rPr>
      </w:pPr>
      <w:r w:rsidRPr="00A541E6">
        <w:rPr>
          <w:rFonts w:asciiTheme="minorEastAsia" w:hAnsiTheme="minorEastAsia" w:hint="eastAsia"/>
          <w:sz w:val="21"/>
        </w:rPr>
        <w:t>・</w:t>
      </w:r>
      <w:r w:rsidR="001E0E63" w:rsidRPr="00A541E6">
        <w:rPr>
          <w:rFonts w:asciiTheme="minorEastAsia" w:hAnsiTheme="minorEastAsia" w:hint="eastAsia"/>
          <w:sz w:val="21"/>
        </w:rPr>
        <w:t>防犯灯新規設置</w:t>
      </w:r>
      <w:r w:rsidR="009437EC">
        <w:rPr>
          <w:rFonts w:asciiTheme="minorEastAsia" w:hAnsiTheme="minorEastAsia" w:hint="eastAsia"/>
          <w:sz w:val="21"/>
        </w:rPr>
        <w:t>申請</w:t>
      </w:r>
      <w:r w:rsidR="001E0E63" w:rsidRPr="00A541E6">
        <w:rPr>
          <w:rFonts w:asciiTheme="minorEastAsia" w:hAnsiTheme="minorEastAsia" w:hint="eastAsia"/>
          <w:sz w:val="21"/>
        </w:rPr>
        <w:t>書</w:t>
      </w:r>
    </w:p>
    <w:p w:rsidR="001E0E63" w:rsidRPr="00A541E6" w:rsidRDefault="00E403B1" w:rsidP="00BC45B1">
      <w:pPr>
        <w:ind w:firstLineChars="800" w:firstLine="1680"/>
        <w:rPr>
          <w:rFonts w:asciiTheme="minorEastAsia" w:hAnsiTheme="minorEastAsia"/>
          <w:sz w:val="21"/>
        </w:rPr>
      </w:pPr>
      <w:r w:rsidRPr="00A541E6">
        <w:rPr>
          <w:rFonts w:asciiTheme="minorEastAsia" w:hAnsiTheme="minorEastAsia" w:hint="eastAsia"/>
          <w:sz w:val="21"/>
        </w:rPr>
        <w:t>・</w:t>
      </w:r>
      <w:r w:rsidR="00204139" w:rsidRPr="00A541E6">
        <w:rPr>
          <w:rFonts w:asciiTheme="minorEastAsia" w:hAnsiTheme="minorEastAsia" w:hint="eastAsia"/>
          <w:sz w:val="21"/>
        </w:rPr>
        <w:t>防犯灯新規設置</w:t>
      </w:r>
      <w:r w:rsidR="009437EC">
        <w:rPr>
          <w:rFonts w:asciiTheme="minorEastAsia" w:hAnsiTheme="minorEastAsia" w:hint="eastAsia"/>
          <w:sz w:val="21"/>
        </w:rPr>
        <w:t>申請</w:t>
      </w:r>
      <w:r w:rsidR="00204139" w:rsidRPr="00A541E6">
        <w:rPr>
          <w:rFonts w:asciiTheme="minorEastAsia" w:hAnsiTheme="minorEastAsia" w:hint="eastAsia"/>
          <w:sz w:val="21"/>
        </w:rPr>
        <w:t>書（記入例）</w:t>
      </w:r>
    </w:p>
    <w:p w:rsidR="001C31E0" w:rsidRDefault="00475F3E" w:rsidP="00475F3E">
      <w:pPr>
        <w:ind w:firstLineChars="1000" w:firstLine="2100"/>
        <w:rPr>
          <w:rFonts w:asciiTheme="minorEastAsia" w:hAnsiTheme="minorEastAsia"/>
          <w:sz w:val="21"/>
        </w:rPr>
      </w:pPr>
      <w:r w:rsidRPr="00475F3E">
        <w:rPr>
          <w:rFonts w:asciiTheme="minorEastAsia" w:hAnsiTheme="minorEastAsia" w:hint="eastAsia"/>
          <w:sz w:val="21"/>
        </w:rPr>
        <w:t>※小浜市役所ホームページにも様式を掲載しましたので、ご活用ください。</w:t>
      </w:r>
    </w:p>
    <w:p w:rsidR="00475F3E" w:rsidRPr="00A541E6" w:rsidRDefault="00475F3E" w:rsidP="00475F3E">
      <w:pPr>
        <w:ind w:firstLineChars="1000" w:firstLine="2100"/>
        <w:rPr>
          <w:rFonts w:asciiTheme="minorEastAsia" w:hAnsiTheme="minorEastAsia"/>
          <w:sz w:val="21"/>
        </w:rPr>
      </w:pPr>
    </w:p>
    <w:p w:rsidR="00DB7C23" w:rsidRPr="00A541E6" w:rsidRDefault="00C06E14" w:rsidP="00BC45B1">
      <w:pPr>
        <w:ind w:firstLineChars="2100" w:firstLine="4410"/>
        <w:rPr>
          <w:rFonts w:asciiTheme="minorEastAsia" w:hAnsiTheme="minorEastAsia"/>
          <w:sz w:val="21"/>
        </w:rPr>
      </w:pPr>
      <w:r w:rsidRPr="00A541E6">
        <w:rPr>
          <w:rFonts w:asciiTheme="minorEastAsia" w:hAnsiTheme="minorEastAsia" w:hint="eastAsia"/>
          <w:sz w:val="21"/>
        </w:rPr>
        <w:t>担当：</w:t>
      </w:r>
      <w:r w:rsidR="00BC45B1">
        <w:rPr>
          <w:rFonts w:asciiTheme="minorEastAsia" w:hAnsiTheme="minorEastAsia" w:hint="eastAsia"/>
          <w:sz w:val="21"/>
        </w:rPr>
        <w:t xml:space="preserve">小浜市役所 </w:t>
      </w:r>
      <w:r w:rsidR="00F337F4">
        <w:rPr>
          <w:rFonts w:asciiTheme="minorEastAsia" w:hAnsiTheme="minorEastAsia" w:hint="eastAsia"/>
          <w:sz w:val="21"/>
        </w:rPr>
        <w:t>経済</w:t>
      </w:r>
      <w:r w:rsidR="00BC45B1">
        <w:rPr>
          <w:rFonts w:asciiTheme="minorEastAsia" w:hAnsiTheme="minorEastAsia" w:hint="eastAsia"/>
          <w:sz w:val="21"/>
        </w:rPr>
        <w:t xml:space="preserve">産業部 </w:t>
      </w:r>
      <w:r w:rsidR="00F337F4">
        <w:rPr>
          <w:rFonts w:asciiTheme="minorEastAsia" w:hAnsiTheme="minorEastAsia" w:hint="eastAsia"/>
          <w:sz w:val="21"/>
        </w:rPr>
        <w:t>都市デザイン</w:t>
      </w:r>
      <w:r w:rsidR="00286222" w:rsidRPr="00A541E6">
        <w:rPr>
          <w:rFonts w:asciiTheme="minorEastAsia" w:hAnsiTheme="minorEastAsia" w:hint="eastAsia"/>
          <w:sz w:val="21"/>
        </w:rPr>
        <w:t>課</w:t>
      </w:r>
      <w:r w:rsidR="00BC45B1">
        <w:rPr>
          <w:rFonts w:asciiTheme="minorEastAsia" w:hAnsiTheme="minorEastAsia" w:hint="eastAsia"/>
          <w:sz w:val="21"/>
        </w:rPr>
        <w:t>（2F）</w:t>
      </w:r>
    </w:p>
    <w:p w:rsidR="00496DFB" w:rsidRPr="00475F3E" w:rsidRDefault="003E6FFE" w:rsidP="00475F3E">
      <w:pPr>
        <w:ind w:firstLineChars="2400" w:firstLine="5040"/>
        <w:rPr>
          <w:rFonts w:asciiTheme="minorEastAsia" w:hAnsiTheme="minorEastAsia"/>
          <w:sz w:val="21"/>
        </w:rPr>
      </w:pPr>
      <w:r w:rsidRPr="00A541E6">
        <w:rPr>
          <w:rFonts w:asciiTheme="minorEastAsia" w:hAnsiTheme="minorEastAsia" w:hint="eastAsia"/>
          <w:sz w:val="21"/>
        </w:rPr>
        <w:t>道路河川</w:t>
      </w:r>
      <w:r w:rsidR="00C06E14" w:rsidRPr="00A541E6">
        <w:rPr>
          <w:rFonts w:asciiTheme="minorEastAsia" w:hAnsiTheme="minorEastAsia" w:hint="eastAsia"/>
          <w:sz w:val="21"/>
        </w:rPr>
        <w:t>管理</w:t>
      </w:r>
      <w:r w:rsidR="00154BD9" w:rsidRPr="00A541E6">
        <w:rPr>
          <w:rFonts w:asciiTheme="minorEastAsia" w:hAnsiTheme="minorEastAsia" w:hint="eastAsia"/>
          <w:sz w:val="21"/>
        </w:rPr>
        <w:t>ｸﾞﾙｰﾌﾟ</w:t>
      </w:r>
      <w:r w:rsidR="00DB7C23" w:rsidRPr="00A541E6">
        <w:rPr>
          <w:rFonts w:asciiTheme="minorEastAsia" w:hAnsiTheme="minorEastAsia" w:hint="eastAsia"/>
          <w:sz w:val="21"/>
        </w:rPr>
        <w:t xml:space="preserve">　</w:t>
      </w:r>
      <w:r w:rsidR="00F337F4">
        <w:rPr>
          <w:rFonts w:asciiTheme="minorEastAsia" w:hAnsiTheme="minorEastAsia" w:hint="eastAsia"/>
          <w:sz w:val="21"/>
        </w:rPr>
        <w:t>中山</w:t>
      </w:r>
      <w:r w:rsidR="00BC45B1">
        <w:rPr>
          <w:rFonts w:asciiTheme="minorEastAsia" w:hAnsiTheme="minorEastAsia" w:hint="eastAsia"/>
          <w:sz w:val="21"/>
        </w:rPr>
        <w:t xml:space="preserve">　℡ 64-6027</w:t>
      </w:r>
      <w:r w:rsidR="00EA630B">
        <w:rPr>
          <w:rFonts w:asciiTheme="minorEastAsia" w:hAnsiTheme="minorEastAsia" w:hint="eastAsia"/>
          <w:sz w:val="21"/>
        </w:rPr>
        <w:t>（直通）</w:t>
      </w:r>
    </w:p>
    <w:p w:rsidR="00475F3E" w:rsidRDefault="00475F3E" w:rsidP="00CD4779">
      <w:pPr>
        <w:jc w:val="center"/>
        <w:rPr>
          <w:rFonts w:asciiTheme="majorEastAsia" w:eastAsiaTheme="majorEastAsia" w:hAnsiTheme="majorEastAsia"/>
          <w:sz w:val="32"/>
        </w:rPr>
      </w:pPr>
    </w:p>
    <w:p w:rsidR="00CD4779" w:rsidRPr="00CD4779" w:rsidRDefault="005E37D4" w:rsidP="00CD4779">
      <w:pPr>
        <w:jc w:val="center"/>
        <w:rPr>
          <w:rFonts w:asciiTheme="majorEastAsia" w:eastAsiaTheme="majorEastAsia" w:hAnsiTheme="majorEastAsia"/>
          <w:sz w:val="32"/>
        </w:rPr>
      </w:pPr>
      <w:r>
        <w:rPr>
          <w:rFonts w:asciiTheme="majorEastAsia" w:eastAsiaTheme="majorEastAsia" w:hAnsiTheme="majorEastAsia" w:hint="eastAsia"/>
          <w:noProof/>
          <w:sz w:val="32"/>
        </w:rPr>
        <mc:AlternateContent>
          <mc:Choice Requires="wps">
            <w:drawing>
              <wp:anchor distT="0" distB="0" distL="114300" distR="114300" simplePos="0" relativeHeight="251659264" behindDoc="0" locked="0" layoutInCell="1" allowOverlap="1" wp14:anchorId="64926DE5" wp14:editId="608ED856">
                <wp:simplePos x="0" y="0"/>
                <wp:positionH relativeFrom="column">
                  <wp:posOffset>5582285</wp:posOffset>
                </wp:positionH>
                <wp:positionV relativeFrom="paragraph">
                  <wp:posOffset>-187960</wp:posOffset>
                </wp:positionV>
                <wp:extent cx="7239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23900"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21A3" w:rsidRPr="005E37D4" w:rsidRDefault="009F21A3" w:rsidP="005E37D4">
                            <w:pPr>
                              <w:jc w:val="center"/>
                              <w:rPr>
                                <w:color w:val="000000" w:themeColor="text1"/>
                              </w:rPr>
                            </w:pPr>
                            <w:r w:rsidRPr="005E37D4">
                              <w:rPr>
                                <w:rFonts w:hint="eastAsia"/>
                                <w:color w:val="000000" w:themeColor="text1"/>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26DE5" id="正方形/長方形 1" o:spid="_x0000_s1027" style="position:absolute;left:0;text-align:left;margin-left:439.55pt;margin-top:-14.8pt;width:57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" filled="f" strokecolor="black [3213]" strokeweight=".5pt">
                <v:textbox>
                  <w:txbxContent>
                    <w:p w:rsidR="009F21A3" w:rsidRPr="005E37D4" w:rsidRDefault="009F21A3" w:rsidP="005E37D4">
                      <w:pPr>
                        <w:jc w:val="center"/>
                        <w:rPr>
                          <w:color w:val="000000" w:themeColor="text1"/>
                        </w:rPr>
                      </w:pPr>
                      <w:r w:rsidRPr="005E37D4">
                        <w:rPr>
                          <w:rFonts w:hint="eastAsia"/>
                          <w:color w:val="000000" w:themeColor="text1"/>
                        </w:rPr>
                        <w:t>別添</w:t>
                      </w:r>
                    </w:p>
                  </w:txbxContent>
                </v:textbox>
              </v:rect>
            </w:pict>
          </mc:Fallback>
        </mc:AlternateContent>
      </w:r>
      <w:r>
        <w:rPr>
          <w:rFonts w:asciiTheme="majorEastAsia" w:eastAsiaTheme="majorEastAsia" w:hAnsiTheme="majorEastAsia" w:hint="eastAsia"/>
          <w:sz w:val="32"/>
        </w:rPr>
        <w:t>電柱設置物に対する各社の設置条件について</w:t>
      </w:r>
    </w:p>
    <w:p w:rsidR="00CD4779" w:rsidRDefault="00CD4779" w:rsidP="00BC45B1">
      <w:pPr>
        <w:spacing w:line="480" w:lineRule="auto"/>
        <w:rPr>
          <w:rFonts w:asciiTheme="majorEastAsia" w:eastAsiaTheme="majorEastAsia" w:hAnsiTheme="majorEastAsia"/>
          <w:sz w:val="22"/>
        </w:rPr>
      </w:pPr>
    </w:p>
    <w:p w:rsidR="00280DA5" w:rsidRPr="00CD4779" w:rsidRDefault="005E37D4" w:rsidP="00CD4779">
      <w:pPr>
        <w:spacing w:line="360" w:lineRule="auto"/>
        <w:rPr>
          <w:rFonts w:asciiTheme="majorEastAsia" w:eastAsiaTheme="majorEastAsia" w:hAnsiTheme="majorEastAsia"/>
          <w:sz w:val="22"/>
        </w:rPr>
      </w:pPr>
      <w:r>
        <w:rPr>
          <w:rFonts w:asciiTheme="majorEastAsia" w:eastAsiaTheme="majorEastAsia" w:hAnsiTheme="majorEastAsia" w:hint="eastAsia"/>
          <w:noProof/>
          <w:sz w:val="32"/>
        </w:rPr>
        <mc:AlternateContent>
          <mc:Choice Requires="wps">
            <w:drawing>
              <wp:anchor distT="0" distB="0" distL="114300" distR="114300" simplePos="0" relativeHeight="251661312" behindDoc="0" locked="0" layoutInCell="1" allowOverlap="1" wp14:anchorId="75B940BD" wp14:editId="5EF586C3">
                <wp:simplePos x="0" y="0"/>
                <wp:positionH relativeFrom="column">
                  <wp:posOffset>3848735</wp:posOffset>
                </wp:positionH>
                <wp:positionV relativeFrom="paragraph">
                  <wp:posOffset>55880</wp:posOffset>
                </wp:positionV>
                <wp:extent cx="2238375" cy="238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238375"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21A3" w:rsidRPr="005E37D4" w:rsidRDefault="009F21A3" w:rsidP="005E37D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40BD" id="正方形/長方形 2" o:spid="_x0000_s1028" style="position:absolute;left:0;text-align:left;margin-left:303.05pt;margin-top:4.4pt;width:17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" filled="f" strokecolor="black [3213]" strokeweight=".5pt">
                <v:textbox>
                  <w:txbxContent>
                    <w:p w:rsidR="009F21A3" w:rsidRPr="005E37D4" w:rsidRDefault="009F21A3" w:rsidP="005E37D4">
                      <w:pPr>
                        <w:jc w:val="center"/>
                        <w:rPr>
                          <w:color w:val="000000" w:themeColor="text1"/>
                        </w:rPr>
                      </w:pPr>
                    </w:p>
                  </w:txbxContent>
                </v:textbox>
              </v:rect>
            </w:pict>
          </mc:Fallback>
        </mc:AlternateContent>
      </w:r>
      <w:r w:rsidR="00280DA5" w:rsidRPr="00CD4779">
        <w:rPr>
          <w:rFonts w:asciiTheme="majorEastAsia" w:eastAsiaTheme="majorEastAsia" w:hAnsiTheme="majorEastAsia" w:hint="eastAsia"/>
          <w:sz w:val="22"/>
        </w:rPr>
        <w:t xml:space="preserve">＜関西電力柱設置条件＞　</w:t>
      </w:r>
      <w:bookmarkStart w:id="1" w:name="_GoBack"/>
      <w:bookmarkEnd w:id="1"/>
      <w:r w:rsidR="00280DA5" w:rsidRPr="00CD4779">
        <w:rPr>
          <w:rFonts w:asciiTheme="majorEastAsia" w:eastAsiaTheme="majorEastAsia" w:hAnsiTheme="majorEastAsia" w:hint="eastAsia"/>
          <w:sz w:val="22"/>
        </w:rPr>
        <w:t xml:space="preserve">　</w:t>
      </w:r>
      <w:r w:rsidR="00CD4779" w:rsidRPr="00CD4779">
        <w:rPr>
          <w:rFonts w:asciiTheme="majorEastAsia" w:eastAsiaTheme="majorEastAsia" w:hAnsiTheme="majorEastAsia" w:hint="eastAsia"/>
          <w:sz w:val="22"/>
        </w:rPr>
        <w:t xml:space="preserve">　　　　</w:t>
      </w:r>
      <w:r w:rsidR="00CD4779" w:rsidRPr="005E37D4">
        <w:rPr>
          <w:rFonts w:asciiTheme="majorEastAsia" w:eastAsiaTheme="majorEastAsia" w:hAnsiTheme="majorEastAsia" w:hint="eastAsia"/>
          <w:sz w:val="20"/>
        </w:rPr>
        <w:t xml:space="preserve">　　</w:t>
      </w:r>
      <w:r w:rsidR="00280DA5" w:rsidRPr="005E37D4">
        <w:rPr>
          <w:rFonts w:asciiTheme="majorEastAsia" w:eastAsiaTheme="majorEastAsia" w:hAnsiTheme="majorEastAsia" w:hint="eastAsia"/>
          <w:sz w:val="20"/>
        </w:rPr>
        <w:t xml:space="preserve">　</w:t>
      </w:r>
      <w:r w:rsidR="00BC45B1">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00280DA5" w:rsidRPr="005E37D4">
        <w:rPr>
          <w:rFonts w:asciiTheme="majorEastAsia" w:eastAsiaTheme="majorEastAsia" w:hAnsiTheme="majorEastAsia" w:hint="eastAsia"/>
          <w:sz w:val="20"/>
        </w:rPr>
        <w:t xml:space="preserve">甲 … </w:t>
      </w:r>
      <w:r w:rsidR="00CD4779" w:rsidRPr="005E37D4">
        <w:rPr>
          <w:rFonts w:asciiTheme="majorEastAsia" w:eastAsiaTheme="majorEastAsia" w:hAnsiTheme="majorEastAsia" w:hint="eastAsia"/>
          <w:sz w:val="20"/>
        </w:rPr>
        <w:t>関西電力　　乙 … 設置者</w:t>
      </w:r>
    </w:p>
    <w:p w:rsidR="00280DA5" w:rsidRPr="00C963BF" w:rsidRDefault="00C963BF" w:rsidP="00C963BF">
      <w:pPr>
        <w:ind w:firstLineChars="200" w:firstLine="400"/>
        <w:rPr>
          <w:sz w:val="20"/>
          <w:szCs w:val="21"/>
        </w:rPr>
      </w:pPr>
      <w:r w:rsidRPr="00C963BF">
        <w:rPr>
          <w:rFonts w:hint="eastAsia"/>
          <w:sz w:val="20"/>
          <w:szCs w:val="21"/>
        </w:rPr>
        <w:t xml:space="preserve">①　　</w:t>
      </w:r>
      <w:r w:rsidR="00280DA5" w:rsidRPr="00C963BF">
        <w:rPr>
          <w:rFonts w:hint="eastAsia"/>
          <w:sz w:val="20"/>
          <w:szCs w:val="21"/>
        </w:rPr>
        <w:t>取付工法は、甲の定める工法及び甲の指示に基づくこと。</w:t>
      </w:r>
    </w:p>
    <w:p w:rsidR="00280DA5" w:rsidRPr="00CD4779" w:rsidRDefault="00280DA5" w:rsidP="00280DA5">
      <w:pPr>
        <w:ind w:left="1016" w:hanging="836"/>
        <w:rPr>
          <w:sz w:val="20"/>
          <w:szCs w:val="21"/>
        </w:rPr>
      </w:pPr>
      <w:r w:rsidRPr="00CD4779">
        <w:rPr>
          <w:rFonts w:hint="eastAsia"/>
          <w:sz w:val="20"/>
          <w:szCs w:val="21"/>
        </w:rPr>
        <w:t xml:space="preserve">　②</w:t>
      </w:r>
      <w:r w:rsidRPr="00CD4779">
        <w:rPr>
          <w:rFonts w:hint="eastAsia"/>
          <w:sz w:val="20"/>
          <w:szCs w:val="21"/>
        </w:rPr>
        <w:tab/>
      </w:r>
      <w:r w:rsidRPr="00CD4779">
        <w:rPr>
          <w:rFonts w:hint="eastAsia"/>
          <w:sz w:val="20"/>
          <w:szCs w:val="21"/>
        </w:rPr>
        <w:t>乙は、前事項による工事完成後直ちに甲の検査を受けるものとし、検査前に取付物の使用をしないこと。</w:t>
      </w:r>
    </w:p>
    <w:p w:rsidR="005E37D4" w:rsidRPr="00C963BF" w:rsidRDefault="00C963BF" w:rsidP="00C963BF">
      <w:pPr>
        <w:ind w:firstLineChars="200" w:firstLine="400"/>
        <w:rPr>
          <w:sz w:val="20"/>
          <w:szCs w:val="21"/>
        </w:rPr>
      </w:pPr>
      <w:r w:rsidRPr="00C963BF">
        <w:rPr>
          <w:rFonts w:hint="eastAsia"/>
          <w:sz w:val="20"/>
          <w:szCs w:val="21"/>
        </w:rPr>
        <w:t xml:space="preserve">③　　</w:t>
      </w:r>
      <w:r w:rsidR="00280DA5" w:rsidRPr="00C963BF">
        <w:rPr>
          <w:rFonts w:hint="eastAsia"/>
          <w:sz w:val="20"/>
          <w:szCs w:val="21"/>
        </w:rPr>
        <w:t>取付物の保守及び維持管理は、設置を行う</w:t>
      </w:r>
      <w:r w:rsidR="005E37D4" w:rsidRPr="00C963BF">
        <w:rPr>
          <w:rFonts w:hint="eastAsia"/>
          <w:sz w:val="20"/>
          <w:szCs w:val="21"/>
        </w:rPr>
        <w:t>団体</w:t>
      </w:r>
      <w:r w:rsidR="00280DA5" w:rsidRPr="00C963BF">
        <w:rPr>
          <w:rFonts w:hint="eastAsia"/>
          <w:sz w:val="20"/>
          <w:szCs w:val="21"/>
        </w:rPr>
        <w:t>が行うものとし、甲が電柱の建</w:t>
      </w:r>
      <w:r w:rsidR="005E37D4" w:rsidRPr="00C963BF">
        <w:rPr>
          <w:rFonts w:hint="eastAsia"/>
          <w:sz w:val="20"/>
          <w:szCs w:val="21"/>
        </w:rPr>
        <w:t>替、移転、模様</w:t>
      </w:r>
    </w:p>
    <w:p w:rsidR="00280DA5" w:rsidRPr="00CD4779" w:rsidRDefault="005E37D4" w:rsidP="005E37D4">
      <w:pPr>
        <w:pStyle w:val="a3"/>
        <w:ind w:leftChars="0" w:left="780"/>
        <w:rPr>
          <w:sz w:val="20"/>
          <w:szCs w:val="21"/>
        </w:rPr>
      </w:pPr>
      <w:r>
        <w:rPr>
          <w:rFonts w:hint="eastAsia"/>
          <w:sz w:val="20"/>
          <w:szCs w:val="21"/>
        </w:rPr>
        <w:t xml:space="preserve">　</w:t>
      </w:r>
      <w:r w:rsidRPr="00CD4779">
        <w:rPr>
          <w:rFonts w:hint="eastAsia"/>
          <w:sz w:val="20"/>
          <w:szCs w:val="21"/>
        </w:rPr>
        <w:t>替</w:t>
      </w:r>
      <w:r w:rsidR="00280DA5" w:rsidRPr="00CD4779">
        <w:rPr>
          <w:rFonts w:hint="eastAsia"/>
          <w:sz w:val="20"/>
          <w:szCs w:val="21"/>
        </w:rPr>
        <w:t>等を必要とするときは、乙が窓口となり、甲と協議を行うこと。</w:t>
      </w:r>
    </w:p>
    <w:p w:rsidR="00280DA5" w:rsidRPr="00CD4779" w:rsidRDefault="00280DA5" w:rsidP="00280DA5">
      <w:pPr>
        <w:ind w:left="1016" w:hanging="836"/>
        <w:rPr>
          <w:sz w:val="20"/>
          <w:szCs w:val="21"/>
        </w:rPr>
      </w:pPr>
      <w:r w:rsidRPr="00CD4779">
        <w:rPr>
          <w:rFonts w:hint="eastAsia"/>
          <w:sz w:val="20"/>
          <w:szCs w:val="21"/>
        </w:rPr>
        <w:t xml:space="preserve">　④</w:t>
      </w:r>
      <w:r w:rsidRPr="00CD4779">
        <w:rPr>
          <w:rFonts w:hint="eastAsia"/>
          <w:sz w:val="20"/>
          <w:szCs w:val="21"/>
        </w:rPr>
        <w:tab/>
      </w:r>
      <w:r w:rsidRPr="00CD4779">
        <w:rPr>
          <w:rFonts w:hint="eastAsia"/>
          <w:sz w:val="20"/>
          <w:szCs w:val="21"/>
        </w:rPr>
        <w:t>乙の取付物が、既設の住居表示板、防犯灯、広告物等に影響を与える場合は、乙は当該物件の管理者と協議し、措置を行うこと。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⑤</w:t>
      </w:r>
      <w:r w:rsidRPr="00CD4779">
        <w:rPr>
          <w:rFonts w:hint="eastAsia"/>
          <w:sz w:val="20"/>
          <w:szCs w:val="21"/>
        </w:rPr>
        <w:tab/>
      </w:r>
      <w:r w:rsidRPr="00CD4779">
        <w:rPr>
          <w:rFonts w:hint="eastAsia"/>
          <w:sz w:val="20"/>
          <w:szCs w:val="21"/>
        </w:rPr>
        <w:t>乙の取付物が原因で甲又は第三者に損害を与えたときは、天災地変、その他不可抗力による場合であっても乙は乙の責任負担において解決し、甲に一切迷惑をかけないこと。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⑥</w:t>
      </w:r>
      <w:r w:rsidRPr="00CD4779">
        <w:rPr>
          <w:rFonts w:hint="eastAsia"/>
          <w:sz w:val="20"/>
          <w:szCs w:val="21"/>
        </w:rPr>
        <w:tab/>
      </w:r>
      <w:r w:rsidRPr="00CD4779">
        <w:rPr>
          <w:rFonts w:hint="eastAsia"/>
          <w:sz w:val="20"/>
          <w:szCs w:val="21"/>
        </w:rPr>
        <w:t>甲の取付電柱に対し、取付施設以外の一切の物件を取付しないこと。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⑦</w:t>
      </w:r>
      <w:r w:rsidRPr="00CD4779">
        <w:rPr>
          <w:rFonts w:hint="eastAsia"/>
          <w:sz w:val="20"/>
          <w:szCs w:val="21"/>
        </w:rPr>
        <w:tab/>
      </w:r>
      <w:r w:rsidRPr="00CD4779">
        <w:rPr>
          <w:rFonts w:hint="eastAsia"/>
          <w:sz w:val="20"/>
          <w:szCs w:val="21"/>
        </w:rPr>
        <w:t>前各号に違反するときは、取付承諾を取り消されても異議の申し立てはしないこと。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⑧</w:t>
      </w:r>
      <w:r w:rsidRPr="00CD4779">
        <w:rPr>
          <w:rFonts w:hint="eastAsia"/>
          <w:sz w:val="20"/>
          <w:szCs w:val="21"/>
        </w:rPr>
        <w:tab/>
      </w:r>
      <w:r w:rsidRPr="00CD4779">
        <w:rPr>
          <w:rFonts w:hint="eastAsia"/>
          <w:sz w:val="20"/>
          <w:szCs w:val="21"/>
        </w:rPr>
        <w:t>取付を廃止しようとするときは、その１５日前までに甲へ通知すること。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⑨</w:t>
      </w:r>
      <w:r w:rsidRPr="00CD4779">
        <w:rPr>
          <w:rFonts w:hint="eastAsia"/>
          <w:sz w:val="20"/>
          <w:szCs w:val="21"/>
        </w:rPr>
        <w:tab/>
      </w:r>
      <w:r w:rsidRPr="00CD4779">
        <w:rPr>
          <w:rFonts w:hint="eastAsia"/>
          <w:sz w:val="20"/>
          <w:szCs w:val="21"/>
        </w:rPr>
        <w:t>取付を廃止したとき、甲の業務上の都合により取付物の撤去を求められたとき、又承諾を取り消された場合は、乙はすみやかに取付物を撤去すること。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⑩</w:t>
      </w:r>
      <w:r w:rsidRPr="00CD4779">
        <w:rPr>
          <w:rFonts w:hint="eastAsia"/>
          <w:sz w:val="20"/>
          <w:szCs w:val="21"/>
        </w:rPr>
        <w:tab/>
      </w:r>
      <w:r w:rsidRPr="00CD4779">
        <w:rPr>
          <w:rFonts w:hint="eastAsia"/>
          <w:sz w:val="20"/>
          <w:szCs w:val="21"/>
        </w:rPr>
        <w:t>前各号に定めのない事項又は疑義を生じた事項については、甲の指示するところによること。</w:t>
      </w:r>
    </w:p>
    <w:p w:rsidR="00280DA5" w:rsidRPr="00CD4779" w:rsidRDefault="00280DA5" w:rsidP="00280DA5">
      <w:pPr>
        <w:ind w:left="1016" w:hanging="836"/>
        <w:rPr>
          <w:sz w:val="20"/>
          <w:szCs w:val="21"/>
        </w:rPr>
      </w:pPr>
      <w:r w:rsidRPr="00CD4779">
        <w:rPr>
          <w:rFonts w:hint="eastAsia"/>
          <w:sz w:val="20"/>
          <w:szCs w:val="21"/>
        </w:rPr>
        <w:t xml:space="preserve">　</w:t>
      </w:r>
      <w:r w:rsidRPr="00CD4779">
        <w:rPr>
          <w:rFonts w:ascii="ＭＳ 明朝" w:hAnsi="ＭＳ 明朝" w:cs="ＭＳ 明朝" w:hint="eastAsia"/>
          <w:sz w:val="20"/>
          <w:szCs w:val="21"/>
        </w:rPr>
        <w:t>⑪</w:t>
      </w:r>
      <w:r w:rsidRPr="00CD4779">
        <w:rPr>
          <w:rFonts w:hint="eastAsia"/>
          <w:sz w:val="20"/>
          <w:szCs w:val="21"/>
        </w:rPr>
        <w:tab/>
      </w:r>
      <w:r w:rsidRPr="00CD4779">
        <w:rPr>
          <w:rFonts w:hint="eastAsia"/>
          <w:sz w:val="20"/>
          <w:szCs w:val="21"/>
        </w:rPr>
        <w:t>取付期間満了の日の１ヶ月前までに解約の申し出がない時は満了の日の翌日から１ヶ年その期間を延長する。</w:t>
      </w:r>
    </w:p>
    <w:p w:rsidR="005E37D4" w:rsidRDefault="005E37D4" w:rsidP="005E37D4">
      <w:pPr>
        <w:spacing w:line="240" w:lineRule="exact"/>
        <w:rPr>
          <w:rFonts w:asciiTheme="majorEastAsia" w:eastAsiaTheme="majorEastAsia" w:hAnsiTheme="majorEastAsia"/>
          <w:sz w:val="22"/>
        </w:rPr>
      </w:pPr>
    </w:p>
    <w:p w:rsidR="00CD4779" w:rsidRPr="00CD4779" w:rsidRDefault="00CD4779" w:rsidP="00CD4779">
      <w:pPr>
        <w:spacing w:line="360" w:lineRule="auto"/>
        <w:rPr>
          <w:rFonts w:asciiTheme="majorEastAsia" w:eastAsiaTheme="majorEastAsia" w:hAnsiTheme="majorEastAsia"/>
          <w:sz w:val="22"/>
        </w:rPr>
      </w:pPr>
      <w:r w:rsidRPr="00CD4779">
        <w:rPr>
          <w:rFonts w:asciiTheme="majorEastAsia" w:eastAsiaTheme="majorEastAsia" w:hAnsiTheme="majorEastAsia" w:hint="eastAsia"/>
          <w:sz w:val="22"/>
        </w:rPr>
        <w:t xml:space="preserve">＜ＮＴＴ柱設置条件＞　</w:t>
      </w:r>
    </w:p>
    <w:tbl>
      <w:tblPr>
        <w:tblW w:w="9768" w:type="dxa"/>
        <w:tblInd w:w="-171" w:type="dxa"/>
        <w:tblCellMar>
          <w:left w:w="99" w:type="dxa"/>
          <w:right w:w="99" w:type="dxa"/>
        </w:tblCellMar>
        <w:tblLook w:val="04A0" w:firstRow="1" w:lastRow="0" w:firstColumn="1" w:lastColumn="0" w:noHBand="0" w:noVBand="1"/>
      </w:tblPr>
      <w:tblGrid>
        <w:gridCol w:w="9768"/>
      </w:tblGrid>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（1）　ＮＴＴの電気通信設備に、支障とならないよう措置すること。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（2）　取り付けにあたっては、電柱の登り幅を確保すること。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（3）　取り付け方法は、容易に取り外しできるようバンドを使用すること。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（4）　取り付け物の保守および維持管理は申請者が行うこと。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（5）　取り付けの際、他の添架物の支障とならないよう配慮すること。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（6）　NTTの業務上支障が生じた場合の撤去および移設は申請者の負担で速やかに措置すること。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（7）　取り付け物が原因で、NTT</w:t>
            </w:r>
            <w:r w:rsidR="00BC43C1">
              <w:rPr>
                <w:rFonts w:asciiTheme="minorEastAsia" w:hAnsiTheme="minorEastAsia" w:cs="ＭＳ Ｐゴシック" w:hint="eastAsia"/>
                <w:kern w:val="0"/>
                <w:sz w:val="20"/>
              </w:rPr>
              <w:t>または第三者に損害を与えた時は、いかなる場合も申請者の責任に</w:t>
            </w:r>
          </w:p>
          <w:p w:rsidR="00CD4779" w:rsidRPr="00CD4779" w:rsidRDefault="00CD4779" w:rsidP="00CD4779">
            <w:pPr>
              <w:widowControl/>
              <w:ind w:firstLineChars="550" w:firstLine="11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おいて解決すること。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（8）　電柱が道路に建設</w:t>
            </w:r>
            <w:r w:rsidR="00BC43C1">
              <w:rPr>
                <w:rFonts w:asciiTheme="minorEastAsia" w:hAnsiTheme="minorEastAsia" w:cs="ＭＳ Ｐゴシック" w:hint="eastAsia"/>
                <w:kern w:val="0"/>
                <w:sz w:val="20"/>
              </w:rPr>
              <w:t>されている場合は、道路管理者から道路占用許可を得ること。また、民有地</w:t>
            </w:r>
          </w:p>
          <w:p w:rsidR="00CD4779" w:rsidRPr="00CD4779" w:rsidRDefault="00CD4779" w:rsidP="00CD4779">
            <w:pPr>
              <w:widowControl/>
              <w:ind w:firstLineChars="550" w:firstLine="11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の場合は、民地所有者の同意を得ること。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（9）　前各号に違反するときは、承諾を取り消されてもこれに対する異議を申し立てないこと。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（10） 添架を廃止した時、当社の業務上の理由により添架物の撤去を求められた時、又は承諾を</w:t>
            </w:r>
            <w:r w:rsidR="00BC43C1">
              <w:rPr>
                <w:rFonts w:asciiTheme="minorEastAsia" w:hAnsiTheme="minorEastAsia" w:cs="ＭＳ Ｐゴシック" w:hint="eastAsia"/>
                <w:kern w:val="0"/>
                <w:sz w:val="20"/>
              </w:rPr>
              <w:t>取り</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100" w:firstLine="2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 xml:space="preserve">　　　　 消された時は、申請者の負担で1ヶ月以内に添架物を撤去すること。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100" w:firstLine="200"/>
              <w:jc w:val="left"/>
              <w:rPr>
                <w:rFonts w:asciiTheme="minorEastAsia" w:hAnsiTheme="minorEastAsia" w:cs="ＭＳ Ｐゴシック"/>
                <w:color w:val="000000"/>
                <w:kern w:val="0"/>
                <w:sz w:val="20"/>
              </w:rPr>
            </w:pPr>
            <w:r w:rsidRPr="00CD4779">
              <w:rPr>
                <w:rFonts w:asciiTheme="minorEastAsia" w:hAnsiTheme="minorEastAsia" w:cs="ＭＳ Ｐゴシック" w:hint="eastAsia"/>
                <w:color w:val="000000"/>
                <w:kern w:val="0"/>
                <w:sz w:val="20"/>
              </w:rPr>
              <w:t xml:space="preserve">  　　　 撤去の際は速やかに撤去届を提出すること。</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ind w:firstLineChars="200" w:firstLine="4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（11） 添架期間満了の1ヶ月前までに、当社又は申請者から書面により契約変更又は解約の申し</w:t>
            </w:r>
            <w:r w:rsidR="005E37D4" w:rsidRPr="00CD4779">
              <w:rPr>
                <w:rFonts w:asciiTheme="minorEastAsia" w:hAnsiTheme="minorEastAsia" w:cs="ＭＳ Ｐゴシック" w:hint="eastAsia"/>
                <w:kern w:val="0"/>
                <w:sz w:val="20"/>
              </w:rPr>
              <w:t>出</w:t>
            </w:r>
            <w:r w:rsidR="005E37D4">
              <w:rPr>
                <w:rFonts w:asciiTheme="minorEastAsia" w:hAnsiTheme="minorEastAsia" w:cs="ＭＳ Ｐゴシック" w:hint="eastAsia"/>
                <w:kern w:val="0"/>
                <w:sz w:val="20"/>
              </w:rPr>
              <w:t>が</w:t>
            </w:r>
          </w:p>
        </w:tc>
      </w:tr>
      <w:tr w:rsidR="00CD4779" w:rsidRPr="00CD4779" w:rsidTr="00CD4779">
        <w:trPr>
          <w:trHeight w:val="330"/>
        </w:trPr>
        <w:tc>
          <w:tcPr>
            <w:tcW w:w="9768" w:type="dxa"/>
            <w:shd w:val="clear" w:color="auto" w:fill="auto"/>
            <w:noWrap/>
            <w:vAlign w:val="center"/>
            <w:hideMark/>
          </w:tcPr>
          <w:p w:rsidR="00CD4779" w:rsidRPr="00CD4779" w:rsidRDefault="00CD4779" w:rsidP="005E37D4">
            <w:pPr>
              <w:widowControl/>
              <w:ind w:firstLineChars="100" w:firstLine="200"/>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 xml:space="preserve">　　　　</w:t>
            </w:r>
            <w:r w:rsidR="005E37D4">
              <w:rPr>
                <w:rFonts w:asciiTheme="minorEastAsia" w:hAnsiTheme="minorEastAsia" w:cs="ＭＳ Ｐゴシック" w:hint="eastAsia"/>
                <w:kern w:val="0"/>
                <w:sz w:val="20"/>
              </w:rPr>
              <w:t xml:space="preserve"> </w:t>
            </w:r>
            <w:r w:rsidRPr="00CD4779">
              <w:rPr>
                <w:rFonts w:asciiTheme="minorEastAsia" w:hAnsiTheme="minorEastAsia" w:cs="ＭＳ Ｐゴシック" w:hint="eastAsia"/>
                <w:kern w:val="0"/>
                <w:sz w:val="20"/>
              </w:rPr>
              <w:t>ないときは、契約期間満了の日の翌日から起算して1ヶ年なおその効力を有するもの</w:t>
            </w:r>
            <w:r w:rsidR="005E37D4" w:rsidRPr="00CD4779">
              <w:rPr>
                <w:rFonts w:asciiTheme="minorEastAsia" w:hAnsiTheme="minorEastAsia" w:cs="ＭＳ Ｐゴシック" w:hint="eastAsia"/>
                <w:kern w:val="0"/>
                <w:sz w:val="20"/>
              </w:rPr>
              <w:t>とする。</w:t>
            </w:r>
          </w:p>
        </w:tc>
      </w:tr>
      <w:tr w:rsidR="00CD4779" w:rsidRPr="00CD4779" w:rsidTr="00CD4779">
        <w:trPr>
          <w:trHeight w:val="330"/>
        </w:trPr>
        <w:tc>
          <w:tcPr>
            <w:tcW w:w="9768" w:type="dxa"/>
            <w:shd w:val="clear" w:color="auto" w:fill="auto"/>
            <w:noWrap/>
            <w:vAlign w:val="center"/>
            <w:hideMark/>
          </w:tcPr>
          <w:p w:rsidR="00CD4779" w:rsidRPr="00CD4779" w:rsidRDefault="00CD4779" w:rsidP="00CD4779">
            <w:pPr>
              <w:widowControl/>
              <w:jc w:val="left"/>
              <w:rPr>
                <w:rFonts w:asciiTheme="minorEastAsia" w:hAnsiTheme="minorEastAsia" w:cs="ＭＳ Ｐゴシック"/>
                <w:kern w:val="0"/>
                <w:sz w:val="20"/>
              </w:rPr>
            </w:pPr>
            <w:r w:rsidRPr="00CD4779">
              <w:rPr>
                <w:rFonts w:asciiTheme="minorEastAsia" w:hAnsiTheme="minorEastAsia" w:cs="ＭＳ Ｐゴシック" w:hint="eastAsia"/>
                <w:kern w:val="0"/>
                <w:sz w:val="20"/>
              </w:rPr>
              <w:t xml:space="preserve">　　　　　 以後この例によるものとする。</w:t>
            </w:r>
          </w:p>
        </w:tc>
      </w:tr>
    </w:tbl>
    <w:p w:rsidR="00CD4779" w:rsidRDefault="00CD4779" w:rsidP="00BC45B1">
      <w:pPr>
        <w:spacing w:line="20" w:lineRule="exact"/>
        <w:rPr>
          <w:rFonts w:asciiTheme="minorEastAsia" w:hAnsiTheme="minorEastAsia"/>
          <w:sz w:val="22"/>
        </w:rPr>
      </w:pPr>
    </w:p>
    <w:p w:rsidR="004665FE" w:rsidRDefault="004665FE" w:rsidP="00BC45B1">
      <w:pPr>
        <w:spacing w:line="20" w:lineRule="exact"/>
        <w:rPr>
          <w:rFonts w:asciiTheme="minorEastAsia" w:hAnsiTheme="minorEastAsia"/>
          <w:sz w:val="22"/>
        </w:rPr>
      </w:pPr>
    </w:p>
    <w:p w:rsidR="004665FE" w:rsidRDefault="004665FE" w:rsidP="00BC45B1">
      <w:pPr>
        <w:spacing w:line="20" w:lineRule="exact"/>
        <w:rPr>
          <w:rFonts w:asciiTheme="minorEastAsia" w:hAnsiTheme="minorEastAsia"/>
          <w:sz w:val="22"/>
        </w:rPr>
      </w:pPr>
    </w:p>
    <w:sectPr w:rsidR="004665FE" w:rsidSect="00475F3E">
      <w:pgSz w:w="11906" w:h="16838" w:code="9"/>
      <w:pgMar w:top="397" w:right="1134" w:bottom="397" w:left="130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A3" w:rsidRDefault="009F21A3" w:rsidP="00154786">
      <w:r>
        <w:separator/>
      </w:r>
    </w:p>
  </w:endnote>
  <w:endnote w:type="continuationSeparator" w:id="0">
    <w:p w:rsidR="009F21A3" w:rsidRDefault="009F21A3" w:rsidP="0015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A3" w:rsidRDefault="009F21A3" w:rsidP="00154786">
      <w:r>
        <w:separator/>
      </w:r>
    </w:p>
  </w:footnote>
  <w:footnote w:type="continuationSeparator" w:id="0">
    <w:p w:rsidR="009F21A3" w:rsidRDefault="009F21A3" w:rsidP="00154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E29"/>
    <w:multiLevelType w:val="hybridMultilevel"/>
    <w:tmpl w:val="64D498CA"/>
    <w:lvl w:ilvl="0" w:tplc="6DB057B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E400C0E"/>
    <w:multiLevelType w:val="hybridMultilevel"/>
    <w:tmpl w:val="1DB2A7EE"/>
    <w:lvl w:ilvl="0" w:tplc="77AEBAB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2B53A3"/>
    <w:multiLevelType w:val="hybridMultilevel"/>
    <w:tmpl w:val="A80ED222"/>
    <w:lvl w:ilvl="0" w:tplc="CFE40ECA">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672719CD"/>
    <w:multiLevelType w:val="hybridMultilevel"/>
    <w:tmpl w:val="6CE2AC4E"/>
    <w:lvl w:ilvl="0" w:tplc="B60691C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7516212"/>
    <w:multiLevelType w:val="hybridMultilevel"/>
    <w:tmpl w:val="02469B90"/>
    <w:lvl w:ilvl="0" w:tplc="9BE87954">
      <w:start w:val="3"/>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366"/>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FE"/>
    <w:rsid w:val="00016EC2"/>
    <w:rsid w:val="00022187"/>
    <w:rsid w:val="00030033"/>
    <w:rsid w:val="00054790"/>
    <w:rsid w:val="00062F1B"/>
    <w:rsid w:val="000673E2"/>
    <w:rsid w:val="00077710"/>
    <w:rsid w:val="000C329D"/>
    <w:rsid w:val="000C3AEB"/>
    <w:rsid w:val="000E2C5B"/>
    <w:rsid w:val="000E55DB"/>
    <w:rsid w:val="000F1AD0"/>
    <w:rsid w:val="000F45B4"/>
    <w:rsid w:val="00122BAA"/>
    <w:rsid w:val="00154786"/>
    <w:rsid w:val="00154BD9"/>
    <w:rsid w:val="001669DE"/>
    <w:rsid w:val="00167544"/>
    <w:rsid w:val="001802B9"/>
    <w:rsid w:val="001B0951"/>
    <w:rsid w:val="001C31E0"/>
    <w:rsid w:val="001E0E63"/>
    <w:rsid w:val="001E370C"/>
    <w:rsid w:val="001F6D3F"/>
    <w:rsid w:val="00204139"/>
    <w:rsid w:val="002063B2"/>
    <w:rsid w:val="00215D4D"/>
    <w:rsid w:val="00253ADB"/>
    <w:rsid w:val="00263925"/>
    <w:rsid w:val="00264E4A"/>
    <w:rsid w:val="00280DA5"/>
    <w:rsid w:val="00286222"/>
    <w:rsid w:val="0028632C"/>
    <w:rsid w:val="002A3B28"/>
    <w:rsid w:val="002E7337"/>
    <w:rsid w:val="00312D90"/>
    <w:rsid w:val="00341678"/>
    <w:rsid w:val="00342831"/>
    <w:rsid w:val="00360FFE"/>
    <w:rsid w:val="003736D4"/>
    <w:rsid w:val="00374885"/>
    <w:rsid w:val="003A277F"/>
    <w:rsid w:val="003A64F8"/>
    <w:rsid w:val="003C147B"/>
    <w:rsid w:val="003C16F9"/>
    <w:rsid w:val="003D12B8"/>
    <w:rsid w:val="003D5DE6"/>
    <w:rsid w:val="003E6FFE"/>
    <w:rsid w:val="003F2044"/>
    <w:rsid w:val="003F4FA9"/>
    <w:rsid w:val="003F7EA7"/>
    <w:rsid w:val="00457110"/>
    <w:rsid w:val="004665FE"/>
    <w:rsid w:val="00475F3E"/>
    <w:rsid w:val="004829B2"/>
    <w:rsid w:val="004829E7"/>
    <w:rsid w:val="00496DFB"/>
    <w:rsid w:val="004A0709"/>
    <w:rsid w:val="004A5B5E"/>
    <w:rsid w:val="004C74E8"/>
    <w:rsid w:val="004E0187"/>
    <w:rsid w:val="004E6B1C"/>
    <w:rsid w:val="00502907"/>
    <w:rsid w:val="00506157"/>
    <w:rsid w:val="0052271F"/>
    <w:rsid w:val="00557802"/>
    <w:rsid w:val="005643B6"/>
    <w:rsid w:val="00576135"/>
    <w:rsid w:val="005A6C8D"/>
    <w:rsid w:val="005B7C21"/>
    <w:rsid w:val="005E37D4"/>
    <w:rsid w:val="005E4CDE"/>
    <w:rsid w:val="005E629F"/>
    <w:rsid w:val="00625724"/>
    <w:rsid w:val="00633957"/>
    <w:rsid w:val="00636328"/>
    <w:rsid w:val="0065729E"/>
    <w:rsid w:val="006A67F6"/>
    <w:rsid w:val="006B2C35"/>
    <w:rsid w:val="006F4E3E"/>
    <w:rsid w:val="006F708B"/>
    <w:rsid w:val="00740AFF"/>
    <w:rsid w:val="0075253C"/>
    <w:rsid w:val="00775427"/>
    <w:rsid w:val="00793D0B"/>
    <w:rsid w:val="007A12FE"/>
    <w:rsid w:val="007D111F"/>
    <w:rsid w:val="007F0234"/>
    <w:rsid w:val="00814141"/>
    <w:rsid w:val="00817443"/>
    <w:rsid w:val="00843BC1"/>
    <w:rsid w:val="00864C84"/>
    <w:rsid w:val="00897AF8"/>
    <w:rsid w:val="008D6C54"/>
    <w:rsid w:val="008F4D35"/>
    <w:rsid w:val="009225BF"/>
    <w:rsid w:val="009437EC"/>
    <w:rsid w:val="0096024E"/>
    <w:rsid w:val="00976BB9"/>
    <w:rsid w:val="00977E01"/>
    <w:rsid w:val="00983E78"/>
    <w:rsid w:val="009A6517"/>
    <w:rsid w:val="009B21AF"/>
    <w:rsid w:val="009B299A"/>
    <w:rsid w:val="009C6DDD"/>
    <w:rsid w:val="009C752F"/>
    <w:rsid w:val="009D38B6"/>
    <w:rsid w:val="009E02FE"/>
    <w:rsid w:val="009F21A3"/>
    <w:rsid w:val="00A15E62"/>
    <w:rsid w:val="00A541E6"/>
    <w:rsid w:val="00A70476"/>
    <w:rsid w:val="00A862FE"/>
    <w:rsid w:val="00AA3F7D"/>
    <w:rsid w:val="00AA7C0B"/>
    <w:rsid w:val="00AB487E"/>
    <w:rsid w:val="00AC5FD8"/>
    <w:rsid w:val="00AE380D"/>
    <w:rsid w:val="00AF4201"/>
    <w:rsid w:val="00BA6F35"/>
    <w:rsid w:val="00BC43C1"/>
    <w:rsid w:val="00BC45B1"/>
    <w:rsid w:val="00BD52A4"/>
    <w:rsid w:val="00BE16A9"/>
    <w:rsid w:val="00BF2F3B"/>
    <w:rsid w:val="00BF6195"/>
    <w:rsid w:val="00C005CF"/>
    <w:rsid w:val="00C06E14"/>
    <w:rsid w:val="00C10E18"/>
    <w:rsid w:val="00C15C5F"/>
    <w:rsid w:val="00C26E9E"/>
    <w:rsid w:val="00C467B1"/>
    <w:rsid w:val="00C76617"/>
    <w:rsid w:val="00C84E2C"/>
    <w:rsid w:val="00C93BF4"/>
    <w:rsid w:val="00C963BF"/>
    <w:rsid w:val="00CB2153"/>
    <w:rsid w:val="00CD411B"/>
    <w:rsid w:val="00CD4779"/>
    <w:rsid w:val="00CE6037"/>
    <w:rsid w:val="00D215E2"/>
    <w:rsid w:val="00D36B8F"/>
    <w:rsid w:val="00D76427"/>
    <w:rsid w:val="00DA6A87"/>
    <w:rsid w:val="00DA72CB"/>
    <w:rsid w:val="00DB7C23"/>
    <w:rsid w:val="00DC575F"/>
    <w:rsid w:val="00DD0C6E"/>
    <w:rsid w:val="00DE3585"/>
    <w:rsid w:val="00E04913"/>
    <w:rsid w:val="00E04F80"/>
    <w:rsid w:val="00E13D5D"/>
    <w:rsid w:val="00E403B1"/>
    <w:rsid w:val="00E41EB9"/>
    <w:rsid w:val="00E67BFD"/>
    <w:rsid w:val="00E7427C"/>
    <w:rsid w:val="00E90488"/>
    <w:rsid w:val="00EA28C8"/>
    <w:rsid w:val="00EA630B"/>
    <w:rsid w:val="00ED3F55"/>
    <w:rsid w:val="00EE7C14"/>
    <w:rsid w:val="00F2030E"/>
    <w:rsid w:val="00F2048E"/>
    <w:rsid w:val="00F337F4"/>
    <w:rsid w:val="00F66696"/>
    <w:rsid w:val="00F83FDE"/>
    <w:rsid w:val="00FA0D41"/>
    <w:rsid w:val="00FC20D5"/>
    <w:rsid w:val="00FD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7B8D618C"/>
  <w15:docId w15:val="{23B09123-9378-4BD3-8D72-0BB423A3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2F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F80"/>
    <w:pPr>
      <w:ind w:leftChars="400" w:left="840"/>
    </w:pPr>
  </w:style>
  <w:style w:type="paragraph" w:styleId="a4">
    <w:name w:val="header"/>
    <w:basedOn w:val="a"/>
    <w:link w:val="a5"/>
    <w:uiPriority w:val="99"/>
    <w:unhideWhenUsed/>
    <w:rsid w:val="00154786"/>
    <w:pPr>
      <w:tabs>
        <w:tab w:val="center" w:pos="4252"/>
        <w:tab w:val="right" w:pos="8504"/>
      </w:tabs>
      <w:snapToGrid w:val="0"/>
    </w:pPr>
  </w:style>
  <w:style w:type="character" w:customStyle="1" w:styleId="a5">
    <w:name w:val="ヘッダー (文字)"/>
    <w:basedOn w:val="a0"/>
    <w:link w:val="a4"/>
    <w:uiPriority w:val="99"/>
    <w:rsid w:val="00154786"/>
    <w:rPr>
      <w:sz w:val="24"/>
    </w:rPr>
  </w:style>
  <w:style w:type="paragraph" w:styleId="a6">
    <w:name w:val="footer"/>
    <w:basedOn w:val="a"/>
    <w:link w:val="a7"/>
    <w:uiPriority w:val="99"/>
    <w:unhideWhenUsed/>
    <w:rsid w:val="00154786"/>
    <w:pPr>
      <w:tabs>
        <w:tab w:val="center" w:pos="4252"/>
        <w:tab w:val="right" w:pos="8504"/>
      </w:tabs>
      <w:snapToGrid w:val="0"/>
    </w:pPr>
  </w:style>
  <w:style w:type="character" w:customStyle="1" w:styleId="a7">
    <w:name w:val="フッター (文字)"/>
    <w:basedOn w:val="a0"/>
    <w:link w:val="a6"/>
    <w:uiPriority w:val="99"/>
    <w:rsid w:val="00154786"/>
    <w:rPr>
      <w:sz w:val="24"/>
    </w:rPr>
  </w:style>
  <w:style w:type="paragraph" w:styleId="a8">
    <w:name w:val="Balloon Text"/>
    <w:basedOn w:val="a"/>
    <w:link w:val="a9"/>
    <w:uiPriority w:val="99"/>
    <w:semiHidden/>
    <w:unhideWhenUsed/>
    <w:rsid w:val="00482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9E7"/>
    <w:rPr>
      <w:rFonts w:asciiTheme="majorHAnsi" w:eastAsiaTheme="majorEastAsia" w:hAnsiTheme="majorHAnsi" w:cstheme="majorBidi"/>
      <w:sz w:val="18"/>
      <w:szCs w:val="18"/>
    </w:rPr>
  </w:style>
  <w:style w:type="paragraph" w:styleId="aa">
    <w:name w:val="Note Heading"/>
    <w:basedOn w:val="a"/>
    <w:next w:val="a"/>
    <w:link w:val="ab"/>
    <w:semiHidden/>
    <w:rsid w:val="004665FE"/>
    <w:pPr>
      <w:jc w:val="center"/>
    </w:pPr>
    <w:rPr>
      <w:rFonts w:ascii="ＭＳ 明朝" w:eastAsia="ＭＳ 明朝" w:hAnsi="ＭＳ 明朝" w:cs="Times New Roman"/>
      <w:szCs w:val="24"/>
    </w:rPr>
  </w:style>
  <w:style w:type="character" w:customStyle="1" w:styleId="ab">
    <w:name w:val="記 (文字)"/>
    <w:basedOn w:val="a0"/>
    <w:link w:val="aa"/>
    <w:semiHidden/>
    <w:rsid w:val="004665FE"/>
    <w:rPr>
      <w:rFonts w:ascii="ＭＳ 明朝" w:eastAsia="ＭＳ 明朝" w:hAnsi="ＭＳ 明朝" w:cs="Times New Roman"/>
      <w:sz w:val="24"/>
      <w:szCs w:val="24"/>
    </w:rPr>
  </w:style>
  <w:style w:type="paragraph" w:styleId="ac">
    <w:name w:val="Closing"/>
    <w:basedOn w:val="a"/>
    <w:link w:val="ad"/>
    <w:semiHidden/>
    <w:rsid w:val="004665FE"/>
    <w:pPr>
      <w:jc w:val="right"/>
    </w:pPr>
    <w:rPr>
      <w:rFonts w:ascii="ＭＳ 明朝" w:eastAsia="ＭＳ 明朝" w:hAnsi="ＭＳ 明朝" w:cs="Times New Roman"/>
      <w:szCs w:val="24"/>
    </w:rPr>
  </w:style>
  <w:style w:type="character" w:customStyle="1" w:styleId="ad">
    <w:name w:val="結語 (文字)"/>
    <w:basedOn w:val="a0"/>
    <w:link w:val="ac"/>
    <w:semiHidden/>
    <w:rsid w:val="004665F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A4F60-4413-40EA-A19A-0958E346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小浜市役所</dc:creator>
  <cp:lastModifiedBy>中山 悠真</cp:lastModifiedBy>
  <cp:revision>16</cp:revision>
  <cp:lastPrinted>2023-04-25T06:33:00Z</cp:lastPrinted>
  <dcterms:created xsi:type="dcterms:W3CDTF">2021-05-18T04:58:00Z</dcterms:created>
  <dcterms:modified xsi:type="dcterms:W3CDTF">2025-05-13T04:28:00Z</dcterms:modified>
</cp:coreProperties>
</file>